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lang w:val="hy-AM"/>
        </w:rPr>
      </w:pPr>
      <w:r w:rsidRPr="00EE24F6">
        <w:rPr>
          <w:rFonts w:ascii="GHEA Grapalat" w:eastAsia="Times New Roman" w:hAnsi="GHEA Grapalat" w:cs="Arial Unicode"/>
          <w:iCs/>
          <w:shd w:val="clear" w:color="auto" w:fill="FFFFFF" w:themeFill="background1"/>
          <w:lang w:val="hy-AM"/>
        </w:rPr>
        <w:t>իրականացնում է ստուգումների իրականացման ոլորտի</w:t>
      </w:r>
      <w:r w:rsidRPr="00EE24F6">
        <w:rPr>
          <w:rFonts w:ascii="GHEA Grapalat" w:hAnsi="GHEA Grapalat"/>
          <w:shd w:val="clear" w:color="auto" w:fill="FFFFFF" w:themeFill="background1"/>
          <w:lang w:val="hy-AM"/>
        </w:rPr>
        <w:t xml:space="preserve"> պետական կառավարման համակարգի մարմիններում և պետական հիմնարկներում </w:t>
      </w:r>
      <w:r w:rsidRPr="00EE24F6">
        <w:rPr>
          <w:rFonts w:ascii="GHEA Grapalat" w:eastAsia="Times New Roman" w:hAnsi="GHEA Grapalat" w:cs="Arial Unicode"/>
          <w:iCs/>
          <w:shd w:val="clear" w:color="auto" w:fill="FFFFFF" w:themeFill="background1"/>
          <w:lang w:val="hy-AM"/>
        </w:rPr>
        <w:t>ուսումնասիրություններ</w:t>
      </w:r>
      <w:r w:rsidRPr="00EE24F6">
        <w:rPr>
          <w:rFonts w:ascii="Cambria Math" w:eastAsia="Times New Roman" w:hAnsi="Cambria Math" w:cs="Cambria Math"/>
          <w:iCs/>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eastAsia="Times New Roman" w:hAnsi="GHEA Grapalat" w:cs="Arial Unicode"/>
          <w:iCs/>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 xml:space="preserve">իրականացնում է </w:t>
      </w:r>
      <w:r w:rsidRPr="00EE24F6">
        <w:rPr>
          <w:rFonts w:ascii="GHEA Grapalat" w:hAnsi="GHEA Grapalat"/>
          <w:shd w:val="clear" w:color="auto" w:fill="FFFFFF" w:themeFill="background1"/>
          <w:lang w:val="hy-AM"/>
        </w:rPr>
        <w:t xml:space="preserve">Սահմանադրությամբ և օրենքներով ստեղծված, պետական կառավարման համակարգի մարմին չհանդիսացող </w:t>
      </w:r>
      <w:r w:rsidRPr="00EE24F6">
        <w:rPr>
          <w:rFonts w:ascii="GHEA Grapalat" w:eastAsia="Times New Roman" w:hAnsi="GHEA Grapalat" w:cs="Arial Unicode"/>
          <w:iCs/>
          <w:shd w:val="clear" w:color="auto" w:fill="FFFFFF" w:themeFill="background1"/>
          <w:lang w:val="hy-AM"/>
        </w:rPr>
        <w:t>մարմիններում պետական միջոցների կառավարման օրինականության նկատմամբ  ուսումնասիրություններ.</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 xml:space="preserve">իրականացնում է </w:t>
      </w:r>
      <w:r w:rsidRPr="00EE24F6">
        <w:rPr>
          <w:rFonts w:ascii="GHEA Grapalat" w:hAnsi="GHEA Grapalat"/>
          <w:shd w:val="clear" w:color="auto" w:fill="FFFFFF" w:themeFill="background1"/>
          <w:lang w:val="hy-AM"/>
        </w:rPr>
        <w:t xml:space="preserve">պետական միջոցների </w:t>
      </w:r>
      <w:proofErr w:type="spellStart"/>
      <w:r w:rsidRPr="00EE24F6">
        <w:rPr>
          <w:rFonts w:ascii="GHEA Grapalat" w:hAnsi="GHEA Grapalat"/>
          <w:shd w:val="clear" w:color="auto" w:fill="FFFFFF" w:themeFill="background1"/>
          <w:lang w:val="hy-AM"/>
        </w:rPr>
        <w:t>ձևավորման</w:t>
      </w:r>
      <w:proofErr w:type="spellEnd"/>
      <w:r w:rsidRPr="00EE24F6">
        <w:rPr>
          <w:rFonts w:ascii="GHEA Grapalat" w:hAnsi="GHEA Grapalat"/>
          <w:shd w:val="clear" w:color="auto" w:fill="FFFFFF" w:themeFill="background1"/>
          <w:lang w:val="hy-AM"/>
        </w:rPr>
        <w:t xml:space="preserve"> գործառույթ իրականացնող լիազորված անձանց մոտ պետական միջոցների </w:t>
      </w:r>
      <w:proofErr w:type="spellStart"/>
      <w:r w:rsidRPr="00EE24F6">
        <w:rPr>
          <w:rFonts w:ascii="GHEA Grapalat" w:hAnsi="GHEA Grapalat"/>
          <w:shd w:val="clear" w:color="auto" w:fill="FFFFFF" w:themeFill="background1"/>
          <w:lang w:val="hy-AM"/>
        </w:rPr>
        <w:t>ձևավորման</w:t>
      </w:r>
      <w:proofErr w:type="spellEnd"/>
      <w:r w:rsidRPr="00EE24F6">
        <w:rPr>
          <w:rFonts w:ascii="GHEA Grapalat" w:hAnsi="GHEA Grapalat"/>
          <w:shd w:val="clear" w:color="auto" w:fill="FFFFFF" w:themeFill="background1"/>
          <w:lang w:val="hy-AM"/>
        </w:rPr>
        <w:t xml:space="preserve"> օրինականության նկատմամբ </w:t>
      </w:r>
      <w:r w:rsidRPr="00EE24F6">
        <w:rPr>
          <w:rFonts w:ascii="GHEA Grapalat" w:eastAsia="Times New Roman" w:hAnsi="GHEA Grapalat" w:cs="Arial Unicode"/>
          <w:iCs/>
          <w:shd w:val="clear" w:color="auto" w:fill="FFFFFF" w:themeFill="background1"/>
          <w:lang w:val="hy-AM"/>
        </w:rPr>
        <w:t>ուսումնասիրություններ</w:t>
      </w:r>
      <w:r w:rsidRPr="00EE24F6">
        <w:rPr>
          <w:rFonts w:ascii="GHEA Grapalat" w:hAnsi="GHEA Grapalat"/>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իրականացնում է Հայաստանի Հանրապետության մասնակցությամբ իրավաբանական անձանց մոտ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ուսումնասիրություններ</w:t>
      </w:r>
      <w:r w:rsidRPr="00EE24F6">
        <w:rPr>
          <w:rFonts w:ascii="GHEA Grapalat" w:hAnsi="GHEA Grapalat"/>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իրականացնում է 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w:t>
      </w:r>
      <w:r w:rsidRPr="00EE24F6">
        <w:rPr>
          <w:rFonts w:ascii="GHEA Grapalat" w:hAnsi="GHEA Grapalat"/>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 xml:space="preserve">իրականացնում է պետությունից, համայնքից, պետական ոչ </w:t>
      </w:r>
      <w:proofErr w:type="spellStart"/>
      <w:r w:rsidRPr="00EE24F6">
        <w:rPr>
          <w:rFonts w:ascii="GHEA Grapalat" w:eastAsia="Times New Roman" w:hAnsi="GHEA Grapalat" w:cs="Arial Unicode"/>
          <w:iCs/>
          <w:shd w:val="clear" w:color="auto" w:fill="FFFFFF" w:themeFill="background1"/>
          <w:lang w:val="hy-AM"/>
        </w:rPr>
        <w:t>առևտրային</w:t>
      </w:r>
      <w:proofErr w:type="spellEnd"/>
      <w:r w:rsidRPr="00EE24F6">
        <w:rPr>
          <w:rFonts w:ascii="GHEA Grapalat" w:eastAsia="Times New Roman" w:hAnsi="GHEA Grapalat" w:cs="Arial Unicode"/>
          <w:iCs/>
          <w:shd w:val="clear" w:color="auto" w:fill="FFFFFF" w:themeFill="background1"/>
          <w:lang w:val="hy-AM"/>
        </w:rPr>
        <w:t xml:space="preserve"> կազմակերպություններից, պետության հիսուն տոկոսից ավելի բաժնեմաս ունեցող կազմակերպություններից </w:t>
      </w:r>
      <w:proofErr w:type="spellStart"/>
      <w:r w:rsidRPr="00EE24F6">
        <w:rPr>
          <w:rFonts w:ascii="GHEA Grapalat" w:eastAsia="Times New Roman" w:hAnsi="GHEA Grapalat" w:cs="Arial Unicode"/>
          <w:iCs/>
          <w:shd w:val="clear" w:color="auto" w:fill="FFFFFF" w:themeFill="background1"/>
          <w:lang w:val="hy-AM"/>
        </w:rPr>
        <w:t>նվիրաբերության</w:t>
      </w:r>
      <w:proofErr w:type="spellEnd"/>
      <w:r w:rsidRPr="00EE24F6">
        <w:rPr>
          <w:rFonts w:ascii="GHEA Grapalat" w:eastAsia="Times New Roman" w:hAnsi="GHEA Grapalat" w:cs="Arial Unicode"/>
          <w:iCs/>
          <w:shd w:val="clear" w:color="auto" w:fill="FFFFFF" w:themeFill="background1"/>
          <w:lang w:val="hy-AM"/>
        </w:rPr>
        <w:t xml:space="preserve">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w:t>
      </w:r>
      <w:r w:rsidRPr="00EE24F6">
        <w:rPr>
          <w:rFonts w:ascii="GHEA Grapalat" w:hAnsi="GHEA Grapalat"/>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 xml:space="preserve">իրականացնում է Հայաստանի Հանրապետությունից </w:t>
      </w:r>
      <w:proofErr w:type="spellStart"/>
      <w:r w:rsidRPr="00EE24F6">
        <w:rPr>
          <w:rFonts w:ascii="GHEA Grapalat" w:eastAsia="Times New Roman" w:hAnsi="GHEA Grapalat" w:cs="Arial Unicode"/>
          <w:iCs/>
          <w:shd w:val="clear" w:color="auto" w:fill="FFFFFF" w:themeFill="background1"/>
          <w:lang w:val="hy-AM"/>
        </w:rPr>
        <w:t>սուբսիդիա</w:t>
      </w:r>
      <w:proofErr w:type="spellEnd"/>
      <w:r w:rsidRPr="00EE24F6">
        <w:rPr>
          <w:rFonts w:ascii="GHEA Grapalat" w:eastAsia="Times New Roman" w:hAnsi="GHEA Grapalat" w:cs="Arial Unicode"/>
          <w:iCs/>
          <w:shd w:val="clear" w:color="auto" w:fill="FFFFFF" w:themeFill="background1"/>
          <w:lang w:val="hy-AM"/>
        </w:rPr>
        <w:t xml:space="preserve"> և դրամաշնորհ ստացած ֆիզիկական կամ իրավաբանական անձանց մոտ պետական միջոց տրամադրելու համար հիմք հանդիսացող տեղեկատվության </w:t>
      </w:r>
      <w:proofErr w:type="spellStart"/>
      <w:r w:rsidRPr="00EE24F6">
        <w:rPr>
          <w:rFonts w:ascii="GHEA Grapalat" w:eastAsia="Times New Roman" w:hAnsi="GHEA Grapalat" w:cs="Arial Unicode"/>
          <w:iCs/>
          <w:shd w:val="clear" w:color="auto" w:fill="FFFFFF" w:themeFill="background1"/>
          <w:lang w:val="hy-AM"/>
        </w:rPr>
        <w:t>արժանահավատության</w:t>
      </w:r>
      <w:proofErr w:type="spellEnd"/>
      <w:r w:rsidRPr="00EE24F6">
        <w:rPr>
          <w:rFonts w:ascii="GHEA Grapalat" w:eastAsia="Times New Roman" w:hAnsi="GHEA Grapalat" w:cs="Arial Unicode"/>
          <w:iCs/>
          <w:shd w:val="clear" w:color="auto" w:fill="FFFFFF" w:themeFill="background1"/>
          <w:lang w:val="hy-AM"/>
        </w:rPr>
        <w:t xml:space="preserve"> նկատմամբ ուսումնասիրություններ</w:t>
      </w:r>
      <w:r w:rsidRPr="00EE24F6">
        <w:rPr>
          <w:rFonts w:ascii="GHEA Grapalat" w:hAnsi="GHEA Grapalat"/>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eastAsia="Times New Roman" w:hAnsi="GHEA Grapalat" w:cs="Arial Unicode"/>
          <w:iCs/>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 xml:space="preserve">իրականացնում է Վարչությանը վերապահված ոլորտում հանդիպակաց ուսումնասիրություններ և </w:t>
      </w:r>
      <w:proofErr w:type="spellStart"/>
      <w:r w:rsidRPr="00EE24F6">
        <w:rPr>
          <w:rFonts w:ascii="GHEA Grapalat" w:eastAsia="Times New Roman" w:hAnsi="GHEA Grapalat" w:cs="Arial Unicode"/>
          <w:iCs/>
          <w:shd w:val="clear" w:color="auto" w:fill="FFFFFF" w:themeFill="background1"/>
          <w:lang w:val="hy-AM"/>
        </w:rPr>
        <w:t>մշտադիտարկումներ</w:t>
      </w:r>
      <w:proofErr w:type="spellEnd"/>
      <w:r w:rsidRPr="00EE24F6">
        <w:rPr>
          <w:rFonts w:ascii="GHEA Grapalat" w:eastAsia="Times New Roman" w:hAnsi="GHEA Grapalat" w:cs="Arial Unicode"/>
          <w:iCs/>
          <w:shd w:val="clear" w:color="auto" w:fill="FFFFFF" w:themeFill="background1"/>
          <w:lang w:val="hy-AM"/>
        </w:rPr>
        <w:t>.</w:t>
      </w:r>
    </w:p>
    <w:p w:rsidR="00EE24F6" w:rsidRPr="00EE24F6" w:rsidRDefault="00EE24F6" w:rsidP="00EE24F6">
      <w:pPr>
        <w:numPr>
          <w:ilvl w:val="0"/>
          <w:numId w:val="7"/>
        </w:numPr>
        <w:shd w:val="clear" w:color="auto" w:fill="FFFFFF"/>
        <w:spacing w:after="0" w:line="240" w:lineRule="auto"/>
        <w:ind w:right="80"/>
        <w:contextualSpacing/>
        <w:jc w:val="both"/>
        <w:rPr>
          <w:rFonts w:ascii="GHEA Grapalat" w:hAnsi="GHEA Grapalat"/>
          <w:shd w:val="clear" w:color="auto" w:fill="FFFFFF" w:themeFill="background1"/>
          <w:lang w:val="hy-AM"/>
        </w:rPr>
      </w:pPr>
      <w:r w:rsidRPr="00EE24F6">
        <w:rPr>
          <w:rFonts w:ascii="GHEA Grapalat" w:hAnsi="GHEA Grapalat"/>
          <w:lang w:val="hy-AM"/>
        </w:rPr>
        <w:t xml:space="preserve">պետական միջոցների կառավարման և </w:t>
      </w:r>
      <w:proofErr w:type="spellStart"/>
      <w:r w:rsidRPr="00EE24F6">
        <w:rPr>
          <w:rFonts w:ascii="GHEA Grapalat" w:hAnsi="GHEA Grapalat"/>
          <w:lang w:val="hy-AM"/>
        </w:rPr>
        <w:t>ձևավորման</w:t>
      </w:r>
      <w:proofErr w:type="spellEnd"/>
      <w:r w:rsidRPr="00EE24F6">
        <w:rPr>
          <w:rFonts w:ascii="GHEA Grapalat" w:hAnsi="GHEA Grapalat"/>
          <w:lang w:val="hy-AM"/>
        </w:rPr>
        <w:t xml:space="preserve"> հակաօրինական գործողությունների, չարաշահումների վտանգի և հնարավոր վնասների առաջացման ռիսկերի դեպքերում գործարքների կատարման նկատմամբ պատշաճ վերահսկողության իրականացման և կազմակերպման, դրանց </w:t>
      </w:r>
      <w:proofErr w:type="spellStart"/>
      <w:r w:rsidRPr="00EE24F6">
        <w:rPr>
          <w:rFonts w:ascii="GHEA Grapalat" w:hAnsi="GHEA Grapalat"/>
          <w:lang w:val="hy-AM"/>
        </w:rPr>
        <w:t>կնքմանն</w:t>
      </w:r>
      <w:proofErr w:type="spellEnd"/>
      <w:r w:rsidRPr="00EE24F6">
        <w:rPr>
          <w:rFonts w:ascii="GHEA Grapalat" w:hAnsi="GHEA Grapalat"/>
          <w:lang w:val="hy-AM"/>
        </w:rPr>
        <w:t xml:space="preserve"> ուղղված ընթացակարգերը կամ գործողությունները կասեցնելու վերաբերյալ </w:t>
      </w:r>
      <w:r w:rsidRPr="00EE24F6">
        <w:rPr>
          <w:rFonts w:ascii="GHEA Grapalat" w:eastAsia="Times New Roman" w:hAnsi="GHEA Grapalat" w:cs="Arial Unicode"/>
          <w:iCs/>
          <w:shd w:val="clear" w:color="auto" w:fill="FFFFFF" w:themeFill="background1"/>
          <w:lang w:val="hy-AM"/>
        </w:rPr>
        <w:t>առաջարկություններ է ներկայացնում</w:t>
      </w:r>
      <w:r w:rsidRPr="00EE24F6">
        <w:rPr>
          <w:rFonts w:ascii="GHEA Grapalat" w:hAnsi="GHEA Grapalat"/>
          <w:shd w:val="clear" w:color="auto" w:fill="FFFFFF" w:themeFill="background1"/>
          <w:lang w:val="hy-AM"/>
        </w:rPr>
        <w:t xml:space="preserve"> Վարչության պետին</w:t>
      </w:r>
      <w:r w:rsidRPr="00EE24F6">
        <w:rPr>
          <w:rFonts w:ascii="Cambria Math" w:hAnsi="Cambria Math" w:cs="Cambria Math"/>
          <w:shd w:val="clear" w:color="auto" w:fill="FFFFFF" w:themeFill="background1"/>
          <w:lang w:val="hy-AM"/>
        </w:rPr>
        <w:t>․</w:t>
      </w:r>
    </w:p>
    <w:p w:rsidR="00EE24F6" w:rsidRDefault="00EE24F6" w:rsidP="00EE24F6">
      <w:pPr>
        <w:numPr>
          <w:ilvl w:val="0"/>
          <w:numId w:val="7"/>
        </w:numPr>
        <w:shd w:val="clear" w:color="auto" w:fill="FFFFFF"/>
        <w:spacing w:after="0" w:line="240" w:lineRule="auto"/>
        <w:ind w:right="80"/>
        <w:contextualSpacing/>
        <w:jc w:val="both"/>
        <w:rPr>
          <w:rFonts w:ascii="GHEA Grapalat" w:hAnsi="GHEA Grapalat"/>
          <w:sz w:val="24"/>
          <w:szCs w:val="24"/>
          <w:shd w:val="clear" w:color="auto" w:fill="FFFFFF" w:themeFill="background1"/>
          <w:lang w:val="hy-AM"/>
        </w:rPr>
      </w:pPr>
      <w:r w:rsidRPr="00EE24F6">
        <w:rPr>
          <w:rFonts w:ascii="GHEA Grapalat" w:eastAsia="Times New Roman" w:hAnsi="GHEA Grapalat" w:cs="Arial Unicode"/>
          <w:iCs/>
          <w:shd w:val="clear" w:color="auto" w:fill="FFFFFF" w:themeFill="background1"/>
          <w:lang w:val="hy-AM"/>
        </w:rPr>
        <w:t>իրականացնում է կատարված</w:t>
      </w:r>
      <w:r w:rsidRPr="00EE24F6">
        <w:rPr>
          <w:rFonts w:ascii="GHEA Grapalat" w:hAnsi="GHEA Grapalat"/>
          <w:shd w:val="clear" w:color="auto" w:fill="FFFFFF" w:themeFill="background1"/>
          <w:lang w:val="hy-AM"/>
        </w:rPr>
        <w:t xml:space="preserve"> վերահսկողության արդյունքներով </w:t>
      </w:r>
      <w:r w:rsidRPr="00EE24F6">
        <w:rPr>
          <w:rFonts w:ascii="GHEA Grapalat" w:eastAsia="Times New Roman" w:hAnsi="GHEA Grapalat" w:cs="Arial Unicode"/>
          <w:iCs/>
          <w:shd w:val="clear" w:color="auto" w:fill="FFFFFF" w:themeFill="background1"/>
          <w:lang w:val="hy-AM"/>
        </w:rPr>
        <w:t xml:space="preserve">վերլուծության աշխատանքների, դրանց վերաբերյալ </w:t>
      </w:r>
      <w:r w:rsidRPr="00EE24F6">
        <w:rPr>
          <w:rFonts w:ascii="GHEA Grapalat" w:hAnsi="GHEA Grapalat"/>
          <w:shd w:val="clear" w:color="auto" w:fill="FFFFFF" w:themeFill="background1"/>
          <w:lang w:val="hy-AM"/>
        </w:rPr>
        <w:t xml:space="preserve">արձանագրված խախտումների, խնդիրների, դրանց պատճառների, հանգամանքների ու </w:t>
      </w:r>
      <w:proofErr w:type="spellStart"/>
      <w:r w:rsidRPr="00EE24F6">
        <w:rPr>
          <w:rFonts w:ascii="GHEA Grapalat" w:hAnsi="GHEA Grapalat"/>
          <w:shd w:val="clear" w:color="auto" w:fill="FFFFFF" w:themeFill="background1"/>
          <w:lang w:val="hy-AM"/>
        </w:rPr>
        <w:t>հետևանքների</w:t>
      </w:r>
      <w:proofErr w:type="spellEnd"/>
      <w:r w:rsidRPr="00EE24F6">
        <w:rPr>
          <w:rFonts w:ascii="GHEA Grapalat" w:hAnsi="GHEA Grapalat"/>
          <w:shd w:val="clear" w:color="auto" w:fill="FFFFFF" w:themeFill="background1"/>
          <w:lang w:val="hy-AM"/>
        </w:rPr>
        <w:t xml:space="preserve"> վերաբերյալ ՀՀ վարչապետին տեղեկանքներ և զեկույցներ ներկայացնելու </w:t>
      </w:r>
      <w:r w:rsidRPr="00EE24F6">
        <w:rPr>
          <w:rFonts w:ascii="GHEA Grapalat" w:eastAsia="Times New Roman" w:hAnsi="GHEA Grapalat" w:cs="Arial Unicode"/>
          <w:iCs/>
          <w:shd w:val="clear" w:color="auto" w:fill="FFFFFF" w:themeFill="background1"/>
          <w:lang w:val="hy-AM"/>
        </w:rPr>
        <w:t>աշխատանքներ</w:t>
      </w:r>
      <w:r w:rsidRPr="00EE24F6">
        <w:rPr>
          <w:rFonts w:ascii="GHEA Grapalat" w:hAnsi="GHEA Grapalat"/>
          <w:shd w:val="clear" w:color="auto" w:fill="FFFFFF" w:themeFill="background1"/>
          <w:lang w:val="hy-AM"/>
        </w:rPr>
        <w:t xml:space="preserve">, </w:t>
      </w:r>
      <w:r w:rsidRPr="00EE24F6">
        <w:rPr>
          <w:rFonts w:ascii="GHEA Grapalat" w:hAnsi="GHEA Grapalat"/>
          <w:iCs/>
          <w:shd w:val="clear" w:color="auto" w:fill="FFFFFF" w:themeFill="background1"/>
          <w:lang w:val="hy-AM"/>
        </w:rPr>
        <w:t>ինչպես նաև գործունեության արդյունավետության բարձրացման, առկա բացթողումների ու թերությունների վերացման, կարգապահական պատասխանատվության ենթարկելու</w:t>
      </w:r>
      <w:r>
        <w:rPr>
          <w:rFonts w:ascii="GHEA Grapalat" w:hAnsi="GHEA Grapalat"/>
          <w:iCs/>
          <w:sz w:val="24"/>
          <w:szCs w:val="24"/>
          <w:shd w:val="clear" w:color="auto" w:fill="FFFFFF" w:themeFill="background1"/>
          <w:lang w:val="hy-AM"/>
        </w:rPr>
        <w:t xml:space="preserve"> կամ դրա վերաբերյալ հանձնարարական տալու մասով</w:t>
      </w:r>
      <w:r>
        <w:rPr>
          <w:rFonts w:ascii="GHEA Grapalat" w:hAnsi="GHEA Grapalat"/>
          <w:sz w:val="24"/>
          <w:szCs w:val="24"/>
          <w:shd w:val="clear" w:color="auto" w:fill="FFFFFF" w:themeFill="background1"/>
          <w:lang w:val="hy-AM"/>
        </w:rPr>
        <w:t xml:space="preserve"> </w:t>
      </w:r>
      <w:r>
        <w:rPr>
          <w:rFonts w:ascii="GHEA Grapalat" w:eastAsia="Times New Roman" w:hAnsi="GHEA Grapalat" w:cs="Arial Unicode"/>
          <w:iCs/>
          <w:sz w:val="24"/>
          <w:szCs w:val="24"/>
          <w:shd w:val="clear" w:color="auto" w:fill="FFFFFF" w:themeFill="background1"/>
          <w:lang w:val="hy-AM"/>
        </w:rPr>
        <w:t>առաջարկություններ է</w:t>
      </w:r>
      <w:r>
        <w:rPr>
          <w:rFonts w:ascii="GHEA Grapalat" w:hAnsi="GHEA Grapalat"/>
          <w:sz w:val="24"/>
          <w:szCs w:val="24"/>
          <w:shd w:val="clear" w:color="auto" w:fill="FFFFFF" w:themeFill="background1"/>
          <w:lang w:val="hy-AM"/>
        </w:rPr>
        <w:t xml:space="preserve"> </w:t>
      </w:r>
      <w:r>
        <w:rPr>
          <w:rFonts w:ascii="GHEA Grapalat" w:eastAsia="Times New Roman" w:hAnsi="GHEA Grapalat" w:cs="Arial Unicode"/>
          <w:iCs/>
          <w:sz w:val="24"/>
          <w:szCs w:val="24"/>
          <w:shd w:val="clear" w:color="auto" w:fill="FFFFFF" w:themeFill="background1"/>
          <w:lang w:val="hy-AM"/>
        </w:rPr>
        <w:t>ներկայացնում</w:t>
      </w:r>
      <w:r>
        <w:rPr>
          <w:rFonts w:ascii="GHEA Grapalat" w:hAnsi="GHEA Grapalat"/>
          <w:sz w:val="24"/>
          <w:szCs w:val="24"/>
          <w:shd w:val="clear" w:color="auto" w:fill="FFFFFF" w:themeFill="background1"/>
          <w:lang w:val="hy-AM"/>
        </w:rPr>
        <w:t xml:space="preserve"> Վարչության պետին</w:t>
      </w:r>
      <w:r>
        <w:rPr>
          <w:rFonts w:ascii="GHEA Grapalat" w:eastAsia="Times New Roman" w:hAnsi="GHEA Grapalat" w:cs="Arial Unicode"/>
          <w:iCs/>
          <w:sz w:val="24"/>
          <w:szCs w:val="24"/>
          <w:shd w:val="clear" w:color="auto" w:fill="FFFFFF" w:themeFill="background1"/>
          <w:lang w:val="hy-AM"/>
        </w:rPr>
        <w:t xml:space="preserve"> (ՀՀ վարչապետին ու վերահսկվող օբյեկտներին ներկայացվելիք առաջարկություններ):</w:t>
      </w:r>
    </w:p>
    <w:p w:rsidR="003429C5" w:rsidRPr="00687322"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7D7B73">
        <w:rPr>
          <w:rFonts w:ascii="GHEA Grapalat" w:hAnsi="GHEA Grapalat"/>
          <w:lang w:val="hy-AM"/>
        </w:rPr>
        <w:lastRenderedPageBreak/>
        <w:t xml:space="preserve">Փորձագետը  </w:t>
      </w:r>
      <w:r w:rsidR="006725A1">
        <w:rPr>
          <w:rFonts w:ascii="GHEA Grapalat" w:hAnsi="GHEA Grapalat"/>
          <w:lang w:val="hy-AM"/>
        </w:rPr>
        <w:t>կիսամյակի</w:t>
      </w:r>
      <w:bookmarkStart w:id="0" w:name="_GoBack"/>
      <w:bookmarkEnd w:id="0"/>
      <w:r w:rsidRPr="007D7B73">
        <w:rPr>
          <w:rFonts w:ascii="GHEA Grapalat" w:hAnsi="GHEA Grapalat"/>
          <w:lang w:val="hy-AM"/>
        </w:rPr>
        <w:t xml:space="preserve"> վերջին ամսվա 20-ից հետո մինչև տվյալ ամսվա ավարտը վարչության պետին ներկայացնում է իր կողմից կատարված աշխատանքների վերաբերյալ հաշվետվություն:</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181BCD">
        <w:rPr>
          <w:rFonts w:ascii="GHEA Grapalat" w:eastAsia="Times New Roman" w:hAnsi="GHEA Grapalat" w:cs="Arial"/>
          <w:lang w:val="hy-AM" w:eastAsia="en-GB"/>
        </w:rPr>
        <w:t>4</w:t>
      </w:r>
      <w:r w:rsidR="00DE5C2D" w:rsidRPr="008F4A35">
        <w:rPr>
          <w:rFonts w:ascii="GHEA Grapalat" w:eastAsia="Times New Roman" w:hAnsi="GHEA Grapalat" w:cs="Arial"/>
          <w:lang w:val="hy-AM" w:eastAsia="en-GB"/>
        </w:rPr>
        <w:t xml:space="preserve"> թվականի </w:t>
      </w:r>
      <w:r w:rsidR="00446F3F">
        <w:rPr>
          <w:rFonts w:ascii="GHEA Grapalat" w:eastAsia="Times New Roman" w:hAnsi="GHEA Grapalat" w:cs="Arial"/>
          <w:lang w:val="hy-AM" w:eastAsia="en-GB"/>
        </w:rPr>
        <w:t>մարտի 2</w:t>
      </w:r>
      <w:r w:rsidR="00446F3F" w:rsidRPr="00446F3F">
        <w:rPr>
          <w:rFonts w:ascii="GHEA Grapalat" w:eastAsia="Times New Roman" w:hAnsi="GHEA Grapalat" w:cs="Arial"/>
          <w:lang w:val="hy-AM" w:eastAsia="en-GB"/>
        </w:rPr>
        <w:t>8</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181BCD">
        <w:rPr>
          <w:rFonts w:ascii="GHEA Grapalat" w:hAnsi="GHEA Grapalat"/>
          <w:lang w:val="hy-AM"/>
        </w:rPr>
        <w:t>8</w:t>
      </w:r>
      <w:r w:rsidR="00181BCD" w:rsidRPr="00181BCD">
        <w:rPr>
          <w:rFonts w:ascii="GHEA Grapalat" w:hAnsi="GHEA Grapalat"/>
          <w:lang w:val="hy-AM"/>
        </w:rPr>
        <w:t>6</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lastRenderedPageBreak/>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434D0">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Pr="008F4A35"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53"/>
    <w:rsid w:val="00633F9E"/>
    <w:rsid w:val="006725A1"/>
    <w:rsid w:val="00687322"/>
    <w:rsid w:val="00687DAC"/>
    <w:rsid w:val="006A2AB6"/>
    <w:rsid w:val="00732F07"/>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23</cp:revision>
  <dcterms:created xsi:type="dcterms:W3CDTF">2023-03-17T10:09:00Z</dcterms:created>
  <dcterms:modified xsi:type="dcterms:W3CDTF">2024-03-25T14:19:00Z</dcterms:modified>
</cp:coreProperties>
</file>