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4D0F7269"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5F6360">
        <w:rPr>
          <w:rFonts w:ascii="GHEA Grapalat" w:hAnsi="GHEA Grapalat" w:cs="Arial"/>
          <w:sz w:val="24"/>
          <w:szCs w:val="24"/>
          <w:lang w:val="hy-AM"/>
        </w:rPr>
        <w:t>6</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47AF70F1"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5F6360">
        <w:rPr>
          <w:rFonts w:ascii="GHEA Grapalat" w:hAnsi="GHEA Grapalat" w:cs="Arial"/>
          <w:sz w:val="24"/>
          <w:szCs w:val="24"/>
          <w:lang w:val="hy-AM"/>
        </w:rPr>
        <w:t>6</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 xml:space="preserve">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w:t>
      </w:r>
      <w:proofErr w:type="spellStart"/>
      <w:r w:rsidR="001B5E56" w:rsidRPr="005C4454">
        <w:rPr>
          <w:rFonts w:ascii="GHEA Grapalat" w:eastAsia="Calibri" w:hAnsi="GHEA Grapalat"/>
          <w:sz w:val="24"/>
          <w:szCs w:val="24"/>
          <w:lang w:val="hy-AM"/>
        </w:rPr>
        <w:t>կոմպետենցիաների</w:t>
      </w:r>
      <w:proofErr w:type="spellEnd"/>
      <w:r w:rsidR="001B5E56" w:rsidRPr="005C4454">
        <w:rPr>
          <w:rFonts w:ascii="GHEA Grapalat" w:eastAsia="Calibri" w:hAnsi="GHEA Grapalat"/>
          <w:sz w:val="24"/>
          <w:szCs w:val="24"/>
          <w:lang w:val="hy-AM"/>
        </w:rPr>
        <w:t>,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7A1564FA"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Մրցույթին մասնակցելու համար դիմումները ներկայացվում են </w:t>
      </w:r>
      <w:proofErr w:type="spellStart"/>
      <w:r w:rsidRPr="005C4454">
        <w:rPr>
          <w:rFonts w:ascii="GHEA Grapalat" w:eastAsia="Calibri" w:hAnsi="GHEA Grapalat"/>
          <w:sz w:val="24"/>
          <w:szCs w:val="24"/>
          <w:lang w:val="hy-AM"/>
        </w:rPr>
        <w:t>առցանց</w:t>
      </w:r>
      <w:proofErr w:type="spellEnd"/>
      <w:r w:rsidRPr="005C4454">
        <w:rPr>
          <w:rFonts w:ascii="GHEA Grapalat" w:eastAsia="Calibri" w:hAnsi="GHEA Grapalat"/>
          <w:sz w:val="24"/>
          <w:szCs w:val="24"/>
          <w:lang w:val="hy-AM"/>
        </w:rPr>
        <w:t>՝</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w:t>
      </w:r>
      <w:proofErr w:type="spellStart"/>
      <w:r w:rsidRPr="005C4454">
        <w:rPr>
          <w:rFonts w:ascii="GHEA Grapalat" w:eastAsia="Calibri" w:hAnsi="GHEA Grapalat"/>
          <w:sz w:val="24"/>
          <w:szCs w:val="24"/>
          <w:lang w:val="hy-AM"/>
        </w:rPr>
        <w:t>հղումով</w:t>
      </w:r>
      <w:proofErr w:type="spellEnd"/>
      <w:r w:rsidRPr="005C4454">
        <w:rPr>
          <w:rFonts w:ascii="GHEA Grapalat" w:eastAsia="Calibri" w:hAnsi="GHEA Grapalat"/>
          <w:sz w:val="24"/>
          <w:szCs w:val="24"/>
          <w:lang w:val="hy-AM"/>
        </w:rPr>
        <w:t xml:space="preserve">՝ </w:t>
      </w:r>
      <w:r w:rsidRPr="005C4454">
        <w:rPr>
          <w:rFonts w:ascii="GHEA Grapalat" w:eastAsia="Calibri" w:hAnsi="GHEA Grapalat"/>
          <w:b/>
          <w:i/>
          <w:color w:val="000000" w:themeColor="text1"/>
          <w:sz w:val="24"/>
          <w:szCs w:val="24"/>
          <w:lang w:val="hy-AM"/>
        </w:rPr>
        <w:t>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5F6360">
        <w:rPr>
          <w:rFonts w:ascii="GHEA Grapalat" w:eastAsia="Calibri" w:hAnsi="GHEA Grapalat"/>
          <w:b/>
          <w:i/>
          <w:color w:val="000000" w:themeColor="text1"/>
          <w:sz w:val="24"/>
          <w:szCs w:val="24"/>
          <w:lang w:val="hy-AM"/>
        </w:rPr>
        <w:t>հունվարի 5-</w:t>
      </w:r>
      <w:r w:rsidRPr="005C4454">
        <w:rPr>
          <w:rFonts w:ascii="GHEA Grapalat" w:eastAsia="Calibri" w:hAnsi="GHEA Grapalat"/>
          <w:b/>
          <w:i/>
          <w:color w:val="000000" w:themeColor="text1"/>
          <w:sz w:val="24"/>
          <w:szCs w:val="24"/>
          <w:lang w:val="hy-AM"/>
        </w:rPr>
        <w:t xml:space="preserve">ից </w:t>
      </w:r>
      <w:proofErr w:type="spellStart"/>
      <w:r w:rsidRPr="005C4454">
        <w:rPr>
          <w:rFonts w:ascii="GHEA Grapalat" w:eastAsia="Calibri" w:hAnsi="GHEA Grapalat"/>
          <w:b/>
          <w:i/>
          <w:color w:val="000000" w:themeColor="text1"/>
          <w:sz w:val="24"/>
          <w:szCs w:val="24"/>
          <w:lang w:val="hy-AM"/>
        </w:rPr>
        <w:t>մինչև</w:t>
      </w:r>
      <w:proofErr w:type="spellEnd"/>
      <w:r w:rsidRPr="005C4454">
        <w:rPr>
          <w:rFonts w:ascii="GHEA Grapalat" w:eastAsia="Calibri" w:hAnsi="GHEA Grapalat"/>
          <w:b/>
          <w:i/>
          <w:color w:val="000000" w:themeColor="text1"/>
          <w:sz w:val="24"/>
          <w:szCs w:val="24"/>
          <w:lang w:val="hy-AM"/>
        </w:rPr>
        <w:t xml:space="preserve"> 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5F6360">
        <w:rPr>
          <w:rFonts w:ascii="GHEA Grapalat" w:eastAsia="Calibri" w:hAnsi="GHEA Grapalat"/>
          <w:b/>
          <w:i/>
          <w:color w:val="000000" w:themeColor="text1"/>
          <w:sz w:val="24"/>
          <w:szCs w:val="24"/>
          <w:lang w:val="hy-AM"/>
        </w:rPr>
        <w:t>հունվարի</w:t>
      </w:r>
      <w:r w:rsidR="00332B46">
        <w:rPr>
          <w:rFonts w:ascii="GHEA Grapalat" w:eastAsia="Calibri" w:hAnsi="GHEA Grapalat"/>
          <w:b/>
          <w:i/>
          <w:color w:val="000000" w:themeColor="text1"/>
          <w:sz w:val="24"/>
          <w:szCs w:val="24"/>
          <w:lang w:val="hy-AM"/>
        </w:rPr>
        <w:t xml:space="preserve"> </w:t>
      </w:r>
      <w:bookmarkStart w:id="0" w:name="_GoBack"/>
      <w:bookmarkEnd w:id="0"/>
      <w:r w:rsidR="00332B46">
        <w:rPr>
          <w:rFonts w:ascii="GHEA Grapalat" w:eastAsia="Calibri" w:hAnsi="GHEA Grapalat"/>
          <w:b/>
          <w:i/>
          <w:color w:val="000000" w:themeColor="text1"/>
          <w:sz w:val="24"/>
          <w:szCs w:val="24"/>
          <w:lang w:val="hy-AM"/>
        </w:rPr>
        <w:t>13</w:t>
      </w:r>
      <w:r w:rsidR="00844A34">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proofErr w:type="spellStart"/>
      <w:r w:rsidRPr="005C4454">
        <w:rPr>
          <w:rFonts w:ascii="GHEA Grapalat" w:eastAsia="Calibri" w:hAnsi="GHEA Grapalat"/>
          <w:sz w:val="24"/>
          <w:szCs w:val="24"/>
          <w:lang w:val="hy-AM"/>
        </w:rPr>
        <w:t>մինչև</w:t>
      </w:r>
      <w:proofErr w:type="spellEnd"/>
      <w:r w:rsidRPr="005C4454">
        <w:rPr>
          <w:rFonts w:ascii="GHEA Grapalat" w:eastAsia="Calibri" w:hAnsi="GHEA Grapalat"/>
          <w:sz w:val="24"/>
          <w:szCs w:val="24"/>
          <w:lang w:val="hy-AM"/>
        </w:rPr>
        <w:t xml:space="preserve">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w:t>
      </w:r>
      <w:proofErr w:type="spellStart"/>
      <w:r w:rsidRPr="00DE607D">
        <w:rPr>
          <w:rFonts w:ascii="GHEA Grapalat" w:eastAsia="Calibri" w:hAnsi="GHEA Grapalat"/>
          <w:sz w:val="24"/>
          <w:szCs w:val="24"/>
          <w:lang w:val="hy-AM"/>
        </w:rPr>
        <w:t>ձևը</w:t>
      </w:r>
      <w:proofErr w:type="spellEnd"/>
      <w:r w:rsidRPr="00DE607D">
        <w:rPr>
          <w:rFonts w:ascii="GHEA Grapalat" w:eastAsia="Calibri" w:hAnsi="GHEA Grapalat"/>
          <w:sz w:val="24"/>
          <w:szCs w:val="24"/>
          <w:lang w:val="hy-AM"/>
        </w:rPr>
        <w:t xml:space="preserve"> լրացվում է էլեկտրոնային եղանակով),</w:t>
      </w:r>
      <w:r w:rsidRPr="00DE607D">
        <w:rPr>
          <w:rFonts w:ascii="GHEA Grapalat" w:eastAsia="Calibri" w:hAnsi="GHEA Grapalat"/>
          <w:sz w:val="24"/>
          <w:szCs w:val="24"/>
          <w:lang w:val="hy-AM"/>
        </w:rPr>
        <w:br/>
        <w:t xml:space="preserve">2. </w:t>
      </w:r>
      <w:proofErr w:type="spellStart"/>
      <w:r w:rsidRPr="00DE607D">
        <w:rPr>
          <w:rFonts w:ascii="GHEA Grapalat" w:eastAsia="Calibri" w:hAnsi="GHEA Grapalat"/>
          <w:sz w:val="24"/>
          <w:szCs w:val="24"/>
          <w:lang w:val="hy-AM"/>
        </w:rPr>
        <w:t>ինքնակենսագրությունը</w:t>
      </w:r>
      <w:proofErr w:type="spellEnd"/>
      <w:r w:rsidRPr="00DE607D">
        <w:rPr>
          <w:rFonts w:ascii="GHEA Grapalat" w:eastAsia="Calibri" w:hAnsi="GHEA Grapalat"/>
          <w:sz w:val="24"/>
          <w:szCs w:val="24"/>
          <w:lang w:val="hy-AM"/>
        </w:rPr>
        <w:t xml:space="preserve"> (</w:t>
      </w:r>
      <w:proofErr w:type="spellStart"/>
      <w:r w:rsidRPr="00DE607D">
        <w:rPr>
          <w:rFonts w:ascii="GHEA Grapalat" w:eastAsia="Calibri" w:hAnsi="GHEA Grapalat"/>
          <w:sz w:val="24"/>
          <w:szCs w:val="24"/>
          <w:lang w:val="hy-AM"/>
        </w:rPr>
        <w:t>ձևը</w:t>
      </w:r>
      <w:proofErr w:type="spellEnd"/>
      <w:r w:rsidRPr="00DE607D">
        <w:rPr>
          <w:rFonts w:ascii="GHEA Grapalat" w:eastAsia="Calibri" w:hAnsi="GHEA Grapalat"/>
          <w:sz w:val="24"/>
          <w:szCs w:val="24"/>
          <w:lang w:val="hy-AM"/>
        </w:rPr>
        <w:t xml:space="preserve">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 xml:space="preserve">6. արական սեռի անձինք՝ զինվորական գրքույկի կամ դրան փոխարինող ժամանակավոր զորակոչային տեղամասի </w:t>
      </w:r>
      <w:proofErr w:type="spellStart"/>
      <w:r w:rsidRPr="00DE607D">
        <w:rPr>
          <w:rFonts w:ascii="GHEA Grapalat" w:eastAsia="Calibri" w:hAnsi="GHEA Grapalat"/>
          <w:sz w:val="24"/>
          <w:szCs w:val="24"/>
          <w:lang w:val="hy-AM"/>
        </w:rPr>
        <w:t>կցագրման</w:t>
      </w:r>
      <w:proofErr w:type="spellEnd"/>
      <w:r w:rsidRPr="00DE607D">
        <w:rPr>
          <w:rFonts w:ascii="GHEA Grapalat" w:eastAsia="Calibri" w:hAnsi="GHEA Grapalat"/>
          <w:sz w:val="24"/>
          <w:szCs w:val="24"/>
          <w:lang w:val="hy-AM"/>
        </w:rPr>
        <w:t xml:space="preserve"> վկայականի լուսապատճենը,</w:t>
      </w:r>
      <w:r w:rsidRPr="00DE607D">
        <w:rPr>
          <w:rFonts w:ascii="GHEA Grapalat" w:eastAsia="Calibri" w:hAnsi="GHEA Grapalat"/>
          <w:sz w:val="24"/>
          <w:szCs w:val="24"/>
          <w:lang w:val="hy-AM"/>
        </w:rPr>
        <w:br/>
      </w:r>
      <w:r w:rsidRPr="00DE607D">
        <w:rPr>
          <w:rFonts w:ascii="GHEA Grapalat" w:eastAsia="Calibri" w:hAnsi="GHEA Grapalat"/>
          <w:sz w:val="24"/>
          <w:szCs w:val="24"/>
          <w:lang w:val="hy-AM"/>
        </w:rPr>
        <w:lastRenderedPageBreak/>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ListParagraph"/>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 xml:space="preserve">Անհրաժեշտ է ներկայացնել վերոնշյալ փաստաթղթերի լուսապատճենները արված բնօրինակից (օտարալեզու փաստաթղթերի դեպքում՝ նաև հայերեն պաշտոնական </w:t>
      </w:r>
      <w:proofErr w:type="spellStart"/>
      <w:r w:rsidRPr="00DE607D">
        <w:rPr>
          <w:rFonts w:ascii="GHEA Grapalat" w:eastAsia="Calibri" w:hAnsi="GHEA Grapalat"/>
          <w:b/>
          <w:bCs/>
          <w:i/>
          <w:iCs/>
          <w:sz w:val="24"/>
          <w:szCs w:val="24"/>
          <w:lang w:val="hy-AM"/>
        </w:rPr>
        <w:t>թարգմանությունների</w:t>
      </w:r>
      <w:proofErr w:type="spellEnd"/>
      <w:r w:rsidRPr="00DE607D">
        <w:rPr>
          <w:rFonts w:ascii="GHEA Grapalat" w:eastAsia="Calibri" w:hAnsi="GHEA Grapalat"/>
          <w:b/>
          <w:bCs/>
          <w:i/>
          <w:iCs/>
          <w:sz w:val="24"/>
          <w:szCs w:val="24"/>
          <w:lang w:val="hy-AM"/>
        </w:rPr>
        <w:t>)։</w:t>
      </w:r>
    </w:p>
    <w:p w14:paraId="44A8F870" w14:textId="77777777" w:rsidR="00D60062" w:rsidRDefault="00D60062" w:rsidP="00581CDE">
      <w:pPr>
        <w:pStyle w:val="ListParagraph"/>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ListParagraph"/>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 xml:space="preserve">Փաստաթղթերն </w:t>
      </w:r>
      <w:proofErr w:type="spellStart"/>
      <w:r w:rsidRPr="00D60062">
        <w:rPr>
          <w:rFonts w:ascii="GHEA Grapalat" w:eastAsia="Calibri" w:hAnsi="GHEA Grapalat"/>
          <w:b/>
          <w:bCs/>
          <w:i/>
          <w:iCs/>
          <w:sz w:val="24"/>
          <w:szCs w:val="24"/>
          <w:u w:val="single"/>
          <w:lang w:val="hy-AM"/>
        </w:rPr>
        <w:t>առցանց</w:t>
      </w:r>
      <w:proofErr w:type="spellEnd"/>
      <w:r w:rsidRPr="00D60062">
        <w:rPr>
          <w:rFonts w:ascii="GHEA Grapalat" w:eastAsia="Calibri" w:hAnsi="GHEA Grapalat"/>
          <w:b/>
          <w:bCs/>
          <w:i/>
          <w:iCs/>
          <w:sz w:val="24"/>
          <w:szCs w:val="24"/>
          <w:u w:val="single"/>
          <w:lang w:val="hy-AM"/>
        </w:rPr>
        <w:t xml:space="preserve">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ListParagraph"/>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 xml:space="preserve">Քաղաքացիները </w:t>
      </w:r>
      <w:proofErr w:type="spellStart"/>
      <w:r w:rsidRPr="007E3424">
        <w:rPr>
          <w:rFonts w:ascii="GHEA Grapalat" w:eastAsia="Calibri" w:hAnsi="GHEA Grapalat"/>
          <w:b/>
          <w:bCs/>
          <w:i/>
          <w:iCs/>
          <w:sz w:val="24"/>
          <w:szCs w:val="24"/>
          <w:lang w:val="hy-AM"/>
        </w:rPr>
        <w:t>Թեստավորմանը</w:t>
      </w:r>
      <w:proofErr w:type="spellEnd"/>
      <w:r w:rsidRPr="007E3424">
        <w:rPr>
          <w:rFonts w:ascii="GHEA Grapalat" w:eastAsia="Calibri" w:hAnsi="GHEA Grapalat"/>
          <w:b/>
          <w:bCs/>
          <w:i/>
          <w:iCs/>
          <w:sz w:val="24"/>
          <w:szCs w:val="24"/>
          <w:lang w:val="hy-AM"/>
        </w:rPr>
        <w:t xml:space="preserve">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w:t>
      </w:r>
      <w:proofErr w:type="spellStart"/>
      <w:r w:rsidRPr="005C4454">
        <w:rPr>
          <w:rFonts w:ascii="GHEA Grapalat" w:hAnsi="GHEA Grapalat" w:cs="Arial"/>
          <w:color w:val="000000" w:themeColor="text1"/>
          <w:sz w:val="24"/>
          <w:szCs w:val="24"/>
          <w:lang w:val="hy-AM"/>
        </w:rPr>
        <w:t>կայքէջի</w:t>
      </w:r>
      <w:proofErr w:type="spellEnd"/>
      <w:r w:rsidRPr="005C4454">
        <w:rPr>
          <w:rFonts w:ascii="GHEA Grapalat" w:hAnsi="GHEA Grapalat" w:cs="Arial"/>
          <w:color w:val="000000" w:themeColor="text1"/>
          <w:sz w:val="24"/>
          <w:szCs w:val="24"/>
          <w:lang w:val="hy-AM"/>
        </w:rPr>
        <w:t xml:space="preserve">՝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w:t>
      </w:r>
      <w:proofErr w:type="spellStart"/>
      <w:r w:rsidRPr="005C4454">
        <w:rPr>
          <w:rFonts w:ascii="GHEA Grapalat" w:hAnsi="GHEA Grapalat" w:cs="Arial"/>
          <w:color w:val="000000" w:themeColor="text1"/>
          <w:sz w:val="24"/>
          <w:szCs w:val="24"/>
          <w:lang w:val="hy-AM"/>
        </w:rPr>
        <w:t>կայքէջի</w:t>
      </w:r>
      <w:proofErr w:type="spellEnd"/>
      <w:r w:rsidRPr="005C4454">
        <w:rPr>
          <w:rFonts w:ascii="GHEA Grapalat" w:hAnsi="GHEA Grapalat" w:cs="Arial"/>
          <w:color w:val="000000" w:themeColor="text1"/>
          <w:sz w:val="24"/>
          <w:szCs w:val="24"/>
          <w:lang w:val="hy-AM"/>
        </w:rPr>
        <w:t xml:space="preserve"> «Գլխավոր» էջի «Մրցույթների հայտարարություն</w:t>
      </w:r>
      <w:r w:rsidRPr="005C4454">
        <w:rPr>
          <w:rFonts w:ascii="GHEA Grapalat" w:hAnsi="GHEA Grapalat" w:cs="Arial"/>
          <w:color w:val="000000" w:themeColor="text1"/>
          <w:sz w:val="24"/>
          <w:szCs w:val="24"/>
          <w:lang w:val="hy-AM"/>
        </w:rPr>
        <w:softHyphen/>
        <w:t xml:space="preserve">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w:t>
      </w:r>
      <w:proofErr w:type="spellStart"/>
      <w:r w:rsidRPr="005C4454">
        <w:rPr>
          <w:rFonts w:ascii="GHEA Grapalat" w:hAnsi="GHEA Grapalat" w:cs="Arial"/>
          <w:color w:val="000000" w:themeColor="text1"/>
          <w:sz w:val="24"/>
          <w:szCs w:val="24"/>
          <w:lang w:val="hy-AM"/>
        </w:rPr>
        <w:t>կայքէջի</w:t>
      </w:r>
      <w:proofErr w:type="spellEnd"/>
      <w:r w:rsidRPr="005C4454">
        <w:rPr>
          <w:rFonts w:ascii="GHEA Grapalat" w:hAnsi="GHEA Grapalat" w:cs="Arial"/>
          <w:color w:val="000000" w:themeColor="text1"/>
          <w:sz w:val="24"/>
          <w:szCs w:val="24"/>
          <w:lang w:val="hy-AM"/>
        </w:rPr>
        <w:t xml:space="preserve">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 xml:space="preserve">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w:t>
      </w:r>
      <w:proofErr w:type="spellStart"/>
      <w:r w:rsidRPr="005C4454">
        <w:rPr>
          <w:rFonts w:ascii="GHEA Grapalat" w:hAnsi="GHEA Grapalat" w:cs="Arial"/>
          <w:color w:val="000000" w:themeColor="text1"/>
          <w:sz w:val="24"/>
          <w:szCs w:val="24"/>
          <w:lang w:val="hy-AM"/>
        </w:rPr>
        <w:t>գրառումից</w:t>
      </w:r>
      <w:proofErr w:type="spellEnd"/>
      <w:r w:rsidRPr="005C4454">
        <w:rPr>
          <w:rFonts w:ascii="GHEA Grapalat" w:hAnsi="GHEA Grapalat" w:cs="Arial"/>
          <w:color w:val="000000" w:themeColor="text1"/>
          <w:sz w:val="24"/>
          <w:szCs w:val="24"/>
          <w:lang w:val="hy-AM"/>
        </w:rPr>
        <w:t>,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ա) եթե ակտիվ է «Դիմել» ստեղնը, ապա դիմումը </w:t>
      </w:r>
      <w:proofErr w:type="spellStart"/>
      <w:r w:rsidRPr="005C4454">
        <w:rPr>
          <w:rFonts w:ascii="GHEA Grapalat" w:hAnsi="GHEA Grapalat" w:cs="Arial"/>
          <w:color w:val="000000" w:themeColor="text1"/>
          <w:sz w:val="24"/>
          <w:szCs w:val="24"/>
          <w:lang w:val="hy-AM"/>
        </w:rPr>
        <w:t>դեռևս</w:t>
      </w:r>
      <w:proofErr w:type="spellEnd"/>
      <w:r w:rsidRPr="005C4454">
        <w:rPr>
          <w:rFonts w:ascii="GHEA Grapalat" w:hAnsi="GHEA Grapalat" w:cs="Arial"/>
          <w:color w:val="000000" w:themeColor="text1"/>
          <w:sz w:val="24"/>
          <w:szCs w:val="24"/>
          <w:lang w:val="hy-AM"/>
        </w:rPr>
        <w:t xml:space="preserve">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w:t>
      </w:r>
      <w:proofErr w:type="spellStart"/>
      <w:r w:rsidRPr="005C4454">
        <w:rPr>
          <w:rFonts w:ascii="GHEA Grapalat" w:hAnsi="GHEA Grapalat" w:cs="Arial"/>
          <w:color w:val="000000" w:themeColor="text1"/>
          <w:sz w:val="24"/>
          <w:szCs w:val="24"/>
          <w:lang w:val="hy-AM"/>
        </w:rPr>
        <w:t>Ծանուցումներ</w:t>
      </w:r>
      <w:proofErr w:type="spellEnd"/>
      <w:r w:rsidRPr="005C4454">
        <w:rPr>
          <w:rFonts w:ascii="GHEA Grapalat" w:hAnsi="GHEA Grapalat" w:cs="Arial"/>
          <w:color w:val="000000" w:themeColor="text1"/>
          <w:sz w:val="24"/>
          <w:szCs w:val="24"/>
          <w:lang w:val="hy-AM"/>
        </w:rPr>
        <w:t>»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w:t>
      </w:r>
      <w:proofErr w:type="spellStart"/>
      <w:r w:rsidRPr="005C4454">
        <w:rPr>
          <w:rFonts w:ascii="GHEA Grapalat" w:hAnsi="GHEA Grapalat" w:cs="Arial"/>
          <w:color w:val="000000" w:themeColor="text1"/>
          <w:sz w:val="24"/>
          <w:szCs w:val="24"/>
          <w:lang w:val="hy-AM"/>
        </w:rPr>
        <w:t>ներքևում</w:t>
      </w:r>
      <w:proofErr w:type="spellEnd"/>
      <w:r w:rsidRPr="005C4454">
        <w:rPr>
          <w:rFonts w:ascii="GHEA Grapalat" w:hAnsi="GHEA Grapalat" w:cs="Arial"/>
          <w:color w:val="000000" w:themeColor="text1"/>
          <w:sz w:val="24"/>
          <w:szCs w:val="24"/>
          <w:lang w:val="hy-AM"/>
        </w:rPr>
        <w:t xml:space="preserve">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w:t>
      </w:r>
      <w:proofErr w:type="spellStart"/>
      <w:r w:rsidRPr="005C4454">
        <w:rPr>
          <w:rFonts w:ascii="GHEA Grapalat" w:hAnsi="GHEA Grapalat" w:cs="Arial"/>
          <w:color w:val="000000" w:themeColor="text1"/>
          <w:sz w:val="24"/>
          <w:szCs w:val="24"/>
          <w:lang w:val="hy-AM"/>
        </w:rPr>
        <w:t>կայքէջի</w:t>
      </w:r>
      <w:proofErr w:type="spellEnd"/>
      <w:r w:rsidRPr="005C4454">
        <w:rPr>
          <w:rFonts w:ascii="GHEA Grapalat" w:hAnsi="GHEA Grapalat" w:cs="Arial"/>
          <w:color w:val="000000" w:themeColor="text1"/>
          <w:sz w:val="24"/>
          <w:szCs w:val="24"/>
          <w:lang w:val="hy-AM"/>
        </w:rPr>
        <w:t xml:space="preserve">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w:t>
      </w:r>
      <w:proofErr w:type="spellStart"/>
      <w:r w:rsidRPr="005C4454">
        <w:rPr>
          <w:rFonts w:ascii="GHEA Grapalat" w:hAnsi="GHEA Grapalat" w:cs="Arial"/>
          <w:color w:val="000000" w:themeColor="text1"/>
          <w:sz w:val="24"/>
          <w:szCs w:val="24"/>
          <w:lang w:val="hy-AM"/>
        </w:rPr>
        <w:t>հղումի</w:t>
      </w:r>
      <w:proofErr w:type="spellEnd"/>
      <w:r w:rsidRPr="005C4454">
        <w:rPr>
          <w:rFonts w:ascii="GHEA Grapalat" w:hAnsi="GHEA Grapalat" w:cs="Arial"/>
          <w:color w:val="000000" w:themeColor="text1"/>
          <w:sz w:val="24"/>
          <w:szCs w:val="24"/>
          <w:lang w:val="hy-AM"/>
        </w:rPr>
        <w:t xml:space="preserve"> «Անձնական էջ» բաժինը, որտեղ անհրաժեշտ է լրացնել գրանցված էլեկտրոնային փոստի հասցեն և </w:t>
      </w:r>
      <w:proofErr w:type="spellStart"/>
      <w:r w:rsidRPr="005C4454">
        <w:rPr>
          <w:rFonts w:ascii="GHEA Grapalat" w:hAnsi="GHEA Grapalat" w:cs="Arial"/>
          <w:color w:val="000000" w:themeColor="text1"/>
          <w:sz w:val="24"/>
          <w:szCs w:val="24"/>
          <w:lang w:val="hy-AM"/>
        </w:rPr>
        <w:t>գաղտնաբառը</w:t>
      </w:r>
      <w:proofErr w:type="spellEnd"/>
      <w:r w:rsidRPr="005C4454">
        <w:rPr>
          <w:rFonts w:ascii="GHEA Grapalat" w:hAnsi="GHEA Grapalat" w:cs="Arial"/>
          <w:color w:val="000000" w:themeColor="text1"/>
          <w:sz w:val="24"/>
          <w:szCs w:val="24"/>
          <w:lang w:val="hy-AM"/>
        </w:rPr>
        <w:t>:</w:t>
      </w:r>
    </w:p>
    <w:p w14:paraId="188CC24E" w14:textId="1591FAE2"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284D03">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8716E7">
        <w:rPr>
          <w:rFonts w:ascii="GHEA Grapalat" w:hAnsi="GHEA Grapalat" w:cs="Arial"/>
          <w:b/>
          <w:i/>
          <w:sz w:val="24"/>
          <w:szCs w:val="24"/>
          <w:lang w:val="hy-AM"/>
        </w:rPr>
        <w:t>փետրվարի 6</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06BBCA18"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 xml:space="preserve">Մրցույթի հարցազրույցի փուլը կանցկացվի </w:t>
      </w:r>
      <w:r w:rsidR="008716E7" w:rsidRPr="00BE1172">
        <w:rPr>
          <w:rFonts w:ascii="GHEA Grapalat" w:hAnsi="GHEA Grapalat" w:cs="Arial"/>
          <w:b/>
          <w:i/>
          <w:sz w:val="24"/>
          <w:szCs w:val="24"/>
          <w:lang w:val="hy-AM"/>
        </w:rPr>
        <w:t>202</w:t>
      </w:r>
      <w:r w:rsidR="008716E7">
        <w:rPr>
          <w:rFonts w:ascii="GHEA Grapalat" w:hAnsi="GHEA Grapalat" w:cs="Arial"/>
          <w:b/>
          <w:i/>
          <w:sz w:val="24"/>
          <w:szCs w:val="24"/>
          <w:lang w:val="hy-AM"/>
        </w:rPr>
        <w:t>6</w:t>
      </w:r>
      <w:r w:rsidR="008716E7" w:rsidRPr="00BE1172">
        <w:rPr>
          <w:rFonts w:ascii="GHEA Grapalat" w:hAnsi="GHEA Grapalat" w:cs="Arial"/>
          <w:b/>
          <w:i/>
          <w:sz w:val="24"/>
          <w:szCs w:val="24"/>
          <w:lang w:val="hy-AM"/>
        </w:rPr>
        <w:t xml:space="preserve"> թվականի </w:t>
      </w:r>
      <w:r w:rsidR="008716E7">
        <w:rPr>
          <w:rFonts w:ascii="GHEA Grapalat" w:hAnsi="GHEA Grapalat" w:cs="Arial"/>
          <w:b/>
          <w:i/>
          <w:sz w:val="24"/>
          <w:szCs w:val="24"/>
          <w:lang w:val="hy-AM"/>
        </w:rPr>
        <w:t>փետրվարի 10</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proofErr w:type="spellStart"/>
      <w:r w:rsidRPr="00693F31">
        <w:rPr>
          <w:rFonts w:ascii="GHEA Grapalat" w:hAnsi="GHEA Grapalat" w:cs="Arial"/>
          <w:sz w:val="24"/>
          <w:szCs w:val="24"/>
          <w:lang w:val="hy-AM"/>
        </w:rPr>
        <w:t>ձևաչափերով</w:t>
      </w:r>
      <w:proofErr w:type="spellEnd"/>
      <w:r w:rsidRPr="00693F31">
        <w:rPr>
          <w:rFonts w:ascii="GHEA Grapalat" w:hAnsi="GHEA Grapalat" w:cs="Arial"/>
          <w:sz w:val="24"/>
          <w:szCs w:val="24"/>
          <w:lang w:val="hy-AM"/>
        </w:rPr>
        <w:t>:</w:t>
      </w:r>
    </w:p>
    <w:p w14:paraId="01A20D4F" w14:textId="77777777" w:rsidR="00693F31" w:rsidRPr="00693F31" w:rsidRDefault="00693F31" w:rsidP="00693F31">
      <w:pPr>
        <w:jc w:val="both"/>
        <w:rPr>
          <w:rFonts w:ascii="GHEA Grapalat" w:hAnsi="GHEA Grapalat" w:cs="Arial"/>
          <w:sz w:val="24"/>
          <w:szCs w:val="24"/>
          <w:lang w:val="hy-AM"/>
        </w:rPr>
      </w:pP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52612883" w14:textId="77777777"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332B46" w:rsidP="00581CDE">
      <w:pPr>
        <w:jc w:val="both"/>
        <w:rPr>
          <w:rFonts w:ascii="GHEA Grapalat" w:hAnsi="GHEA Grapalat" w:cs="Arial"/>
          <w:bCs/>
          <w:iCs/>
          <w:sz w:val="24"/>
          <w:szCs w:val="24"/>
          <w:lang w:val="hy-AM"/>
        </w:rPr>
      </w:pPr>
      <w:hyperlink r:id="rId10" w:tgtFrame="_blank" w:history="1">
        <w:r w:rsidR="00581CDE" w:rsidRPr="00DE607D">
          <w:rPr>
            <w:rStyle w:val="Hyperlink"/>
            <w:rFonts w:ascii="GHEA Grapalat" w:hAnsi="GHEA Grapalat" w:cs="Arial"/>
            <w:bCs/>
            <w:iCs/>
            <w:color w:val="auto"/>
            <w:sz w:val="24"/>
            <w:szCs w:val="24"/>
          </w:rPr>
          <w:t>«Քաղաքացիական ծառայության մասին»  օրենք</w:t>
        </w:r>
      </w:hyperlink>
      <w:r w:rsidR="001E7AE0">
        <w:rPr>
          <w:lang w:val="hy-AM"/>
        </w:rPr>
        <w:t xml:space="preserve"> </w:t>
      </w:r>
      <w:r w:rsidR="00581CDE" w:rsidRPr="00DE607D">
        <w:rPr>
          <w:rFonts w:ascii="GHEA Grapalat" w:hAnsi="GHEA Grapalat" w:cs="Arial"/>
          <w:bCs/>
          <w:iCs/>
          <w:sz w:val="24"/>
          <w:szCs w:val="24"/>
        </w:rPr>
        <w:t xml:space="preserve">(Հոդվածներ՝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 6, 7, 10, 11, 17, 20-24, 28, 30-36, 38</w:t>
      </w:r>
      <w:r w:rsidR="00581CDE"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Hyperlink"/>
            <w:rFonts w:ascii="GHEA Grapalat" w:hAnsi="GHEA Grapalat" w:cs="Arial"/>
            <w:sz w:val="24"/>
            <w:szCs w:val="24"/>
            <w:lang w:val="hy-AM"/>
          </w:rPr>
          <w:t>https://www.arlis.am/hy/acts/204205</w:t>
        </w:r>
      </w:hyperlink>
    </w:p>
    <w:p w14:paraId="0BB1A61B" w14:textId="19BBF259" w:rsidR="00581CDE" w:rsidRDefault="00332B46" w:rsidP="00581CDE">
      <w:pPr>
        <w:jc w:val="both"/>
        <w:rPr>
          <w:rFonts w:ascii="GHEA Grapalat" w:hAnsi="GHEA Grapalat" w:cs="Arial"/>
          <w:bCs/>
          <w:iCs/>
          <w:sz w:val="24"/>
          <w:szCs w:val="24"/>
          <w:lang w:val="hy-AM"/>
        </w:rPr>
      </w:pPr>
      <w:hyperlink r:id="rId12" w:tgtFrame="_blank" w:history="1">
        <w:r w:rsidR="00581CDE" w:rsidRPr="00D4765C">
          <w:rPr>
            <w:rStyle w:val="Hyperlink"/>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00581CDE" w:rsidRPr="00DE607D">
          <w:rPr>
            <w:rStyle w:val="Hyperlink"/>
            <w:rFonts w:ascii="GHEA Grapalat" w:hAnsi="GHEA Grapalat" w:cs="Arial"/>
            <w:bCs/>
            <w:iCs/>
            <w:color w:val="auto"/>
            <w:sz w:val="24"/>
            <w:szCs w:val="24"/>
            <w:lang w:val="hy-AM"/>
          </w:rPr>
          <w:t xml:space="preserve"> </w:t>
        </w:r>
        <w:r w:rsidR="00581CDE" w:rsidRPr="00D4765C">
          <w:rPr>
            <w:rStyle w:val="Hyperlink"/>
            <w:rFonts w:ascii="GHEA Grapalat" w:hAnsi="GHEA Grapalat" w:cs="Arial"/>
            <w:bCs/>
            <w:iCs/>
            <w:color w:val="auto"/>
            <w:sz w:val="24"/>
            <w:szCs w:val="24"/>
            <w:lang w:val="hy-AM"/>
          </w:rPr>
          <w:t>օրենք</w:t>
        </w:r>
      </w:hyperlink>
      <w:r w:rsidR="00581CDE" w:rsidRPr="00DE607D">
        <w:rPr>
          <w:rFonts w:ascii="GHEA Grapalat" w:hAnsi="GHEA Grapalat" w:cs="Arial"/>
          <w:bCs/>
          <w:iCs/>
          <w:sz w:val="24"/>
          <w:szCs w:val="24"/>
          <w:lang w:val="hy-AM"/>
        </w:rPr>
        <w:t xml:space="preserve"> </w:t>
      </w:r>
      <w:r w:rsidR="00581CDE"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00581CDE"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Hyperlink"/>
            <w:rFonts w:ascii="GHEA Grapalat" w:hAnsi="GHEA Grapalat" w:cs="Arial"/>
            <w:sz w:val="24"/>
            <w:szCs w:val="24"/>
            <w:lang w:val="hy-AM"/>
          </w:rPr>
          <w:t>https://www.arlis.am/hy/acts/207626</w:t>
        </w:r>
      </w:hyperlink>
    </w:p>
    <w:p w14:paraId="393E009F" w14:textId="176CCA65" w:rsidR="00581CDE" w:rsidRDefault="00332B46" w:rsidP="00581CDE">
      <w:pPr>
        <w:jc w:val="both"/>
        <w:rPr>
          <w:rFonts w:ascii="GHEA Grapalat" w:hAnsi="GHEA Grapalat" w:cs="Arial"/>
          <w:bCs/>
          <w:iCs/>
          <w:sz w:val="24"/>
          <w:szCs w:val="24"/>
          <w:lang w:val="hy-AM"/>
        </w:rPr>
      </w:pPr>
      <w:hyperlink r:id="rId14" w:tgtFrame="_blank" w:history="1">
        <w:r w:rsidR="00581CDE" w:rsidRPr="006B552F">
          <w:rPr>
            <w:rStyle w:val="Hyperlink"/>
            <w:rFonts w:ascii="GHEA Grapalat" w:hAnsi="GHEA Grapalat" w:cs="Arial"/>
            <w:bCs/>
            <w:iCs/>
            <w:color w:val="auto"/>
            <w:sz w:val="24"/>
            <w:szCs w:val="24"/>
            <w:lang w:val="hy-AM"/>
          </w:rPr>
          <w:t>«Հանրային ծառայության մասին» օրենք</w:t>
        </w:r>
      </w:hyperlink>
      <w:r w:rsidR="00581CDE" w:rsidRPr="00DE607D">
        <w:rPr>
          <w:rFonts w:ascii="GHEA Grapalat" w:hAnsi="GHEA Grapalat" w:cs="Arial"/>
          <w:bCs/>
          <w:iCs/>
          <w:sz w:val="24"/>
          <w:szCs w:val="24"/>
          <w:lang w:val="hy-AM"/>
        </w:rPr>
        <w:t xml:space="preserve"> </w:t>
      </w:r>
      <w:r w:rsidR="00581CDE"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00581CDE"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Hyperlink"/>
            <w:rFonts w:ascii="GHEA Grapalat" w:hAnsi="GHEA Grapalat"/>
            <w:sz w:val="24"/>
            <w:szCs w:val="24"/>
            <w:lang w:val="hy-AM"/>
          </w:rPr>
          <w:t>https://www.arlis.am/hy/acts/208569/latest</w:t>
        </w:r>
      </w:hyperlink>
    </w:p>
    <w:p w14:paraId="1AAAB10D" w14:textId="198D6DE2" w:rsidR="00581CDE" w:rsidRPr="00D4765C" w:rsidRDefault="00332B46" w:rsidP="00581CDE">
      <w:pPr>
        <w:jc w:val="both"/>
        <w:rPr>
          <w:rFonts w:ascii="GHEA Grapalat" w:hAnsi="GHEA Grapalat" w:cs="Arial"/>
          <w:bCs/>
          <w:iCs/>
          <w:sz w:val="24"/>
          <w:szCs w:val="24"/>
          <w:lang w:val="hy-AM"/>
        </w:rPr>
      </w:pPr>
      <w:hyperlink r:id="rId16" w:tgtFrame="_blank" w:history="1">
        <w:r w:rsidR="00581CDE" w:rsidRPr="00D4765C">
          <w:rPr>
            <w:rStyle w:val="Hyperlink"/>
            <w:rFonts w:ascii="GHEA Grapalat" w:hAnsi="GHEA Grapalat" w:cs="Arial"/>
            <w:bCs/>
            <w:iCs/>
            <w:color w:val="auto"/>
            <w:sz w:val="24"/>
            <w:szCs w:val="24"/>
            <w:lang w:val="hy-AM"/>
          </w:rPr>
          <w:t>ՀՀ Սահմանադրություն (փոփոխություններով)</w:t>
        </w:r>
      </w:hyperlink>
      <w:r w:rsidR="00581CDE" w:rsidRPr="00DE607D">
        <w:rPr>
          <w:rFonts w:ascii="GHEA Grapalat" w:hAnsi="GHEA Grapalat" w:cs="Arial"/>
          <w:bCs/>
          <w:iCs/>
          <w:sz w:val="24"/>
          <w:szCs w:val="24"/>
          <w:lang w:val="hy-AM"/>
        </w:rPr>
        <w:t xml:space="preserve"> </w:t>
      </w:r>
      <w:r w:rsidR="00581CDE"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00581CDE"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7" w:history="1">
        <w:r w:rsidR="000A4D7E" w:rsidRPr="000A4D7E">
          <w:rPr>
            <w:rStyle w:val="Hyperlink"/>
            <w:rFonts w:ascii="GHEA Grapalat" w:hAnsi="GHEA Grapalat" w:cs="Arial"/>
            <w:sz w:val="24"/>
            <w:szCs w:val="24"/>
            <w:lang w:val="hy-AM"/>
          </w:rPr>
          <w:t>https://www.arlis.am/hy/acts/143723</w:t>
        </w:r>
      </w:hyperlink>
    </w:p>
    <w:p w14:paraId="553FA7AB" w14:textId="1F8CFE8E" w:rsidR="00646C22" w:rsidRPr="00D4765C" w:rsidRDefault="00646C22" w:rsidP="00581CDE">
      <w:pPr>
        <w:jc w:val="both"/>
        <w:rPr>
          <w:rFonts w:ascii="GHEA Grapalat" w:hAnsi="GHEA Grapalat" w:cs="Arial"/>
          <w:bCs/>
          <w:iCs/>
          <w:sz w:val="24"/>
          <w:szCs w:val="24"/>
          <w:lang w:val="hy-AM"/>
        </w:rPr>
      </w:pPr>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1"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55E98FE2" w14:textId="77777777" w:rsidR="00844A34" w:rsidRDefault="00844A34" w:rsidP="00844A34">
      <w:pPr>
        <w:jc w:val="both"/>
        <w:rPr>
          <w:rFonts w:ascii="GHEA Grapalat" w:hAnsi="GHEA Grapalat" w:cs="Arial"/>
          <w:sz w:val="24"/>
          <w:szCs w:val="24"/>
          <w:lang w:val="hy-AM"/>
        </w:rPr>
      </w:pPr>
      <w:bookmarkStart w:id="2" w:name="_Hlk213754426"/>
      <w:r>
        <w:rPr>
          <w:rFonts w:ascii="GHEA Grapalat" w:hAnsi="GHEA Grapalat" w:cs="Arial"/>
          <w:sz w:val="24"/>
          <w:szCs w:val="24"/>
          <w:lang w:val="hy-AM"/>
        </w:rPr>
        <w:t>«Պետական վերահսկողական ծառայության մասին»  օրենք. հոդվածներ՝ 1, 2, 3, 4, 5, 6, 7, 8, 9, 10</w:t>
      </w:r>
    </w:p>
    <w:p w14:paraId="7C41C397"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lastRenderedPageBreak/>
        <w:t xml:space="preserve">հղումը՝ </w:t>
      </w:r>
      <w:hyperlink r:id="rId18" w:history="1">
        <w:r>
          <w:rPr>
            <w:rStyle w:val="Hyperlink"/>
            <w:rFonts w:ascii="GHEA Grapalat" w:hAnsi="GHEA Grapalat"/>
            <w:sz w:val="24"/>
            <w:szCs w:val="24"/>
            <w:lang w:val="hy-AM"/>
          </w:rPr>
          <w:t>https://www.arlis.am/hy/acts/208787/latest</w:t>
        </w:r>
      </w:hyperlink>
    </w:p>
    <w:p w14:paraId="01F966AE"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57E4C733"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19" w:history="1">
        <w:r>
          <w:rPr>
            <w:rStyle w:val="Hyperlink"/>
            <w:rFonts w:ascii="GHEA Grapalat" w:hAnsi="GHEA Grapalat"/>
            <w:sz w:val="24"/>
            <w:szCs w:val="24"/>
            <w:lang w:val="hy-AM"/>
          </w:rPr>
          <w:t>https://www.arlis.am/hy/acts/203967/latest</w:t>
        </w:r>
      </w:hyperlink>
    </w:p>
    <w:p w14:paraId="7EBACCE3"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«Գանձապետական համակարգի մասին»  օրենք. հոդվածներ՝  3-5, 8-11, 14, 16-19</w:t>
      </w:r>
    </w:p>
    <w:p w14:paraId="5F531DBE" w14:textId="77777777" w:rsidR="00844A34" w:rsidRDefault="00844A34" w:rsidP="00844A34">
      <w:pPr>
        <w:jc w:val="both"/>
        <w:rPr>
          <w:rFonts w:ascii="GHEA Grapalat" w:hAnsi="GHEA Grapalat"/>
          <w:sz w:val="24"/>
          <w:szCs w:val="24"/>
          <w:highlight w:val="yellow"/>
          <w:lang w:val="hy-AM"/>
        </w:rPr>
      </w:pPr>
      <w:r>
        <w:rPr>
          <w:rFonts w:ascii="GHEA Grapalat" w:hAnsi="GHEA Grapalat" w:cs="Arial"/>
          <w:sz w:val="24"/>
          <w:szCs w:val="24"/>
          <w:lang w:val="hy-AM"/>
        </w:rPr>
        <w:t xml:space="preserve">հղումը՝ </w:t>
      </w:r>
      <w:hyperlink r:id="rId20" w:history="1">
        <w:r>
          <w:rPr>
            <w:rStyle w:val="Hyperlink"/>
            <w:rFonts w:ascii="GHEA Grapalat" w:hAnsi="GHEA Grapalat"/>
            <w:sz w:val="24"/>
            <w:szCs w:val="24"/>
            <w:lang w:val="hy-AM"/>
          </w:rPr>
          <w:t>https://www.arlis.am/hy/acts/170553/latest</w:t>
        </w:r>
      </w:hyperlink>
      <w:r>
        <w:rPr>
          <w:rFonts w:ascii="GHEA Grapalat" w:hAnsi="GHEA Grapalat"/>
          <w:sz w:val="24"/>
          <w:szCs w:val="24"/>
          <w:highlight w:val="yellow"/>
          <w:lang w:val="hy-AM"/>
        </w:rPr>
        <w:t xml:space="preserve"> </w:t>
      </w:r>
    </w:p>
    <w:p w14:paraId="12A8F6D7"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Հայաստանի Հանրապետության հարկային օրենսգիրք</w:t>
      </w:r>
      <w:r>
        <w:rPr>
          <w:rFonts w:ascii="MS Mincho" w:eastAsia="MS Mincho" w:hAnsi="MS Mincho" w:cs="MS Mincho" w:hint="eastAsia"/>
          <w:sz w:val="24"/>
          <w:szCs w:val="24"/>
          <w:lang w:val="hy-AM"/>
        </w:rPr>
        <w:t>․</w:t>
      </w:r>
      <w:r>
        <w:rPr>
          <w:rFonts w:ascii="GHEA Grapalat" w:hAnsi="GHEA Grapalat" w:cs="Arial"/>
          <w:sz w:val="24"/>
          <w:szCs w:val="24"/>
          <w:lang w:val="hy-AM"/>
        </w:rPr>
        <w:t xml:space="preserve"> հոդվածներ՝ 3, 4, 6-15, 18-21, 24-26, 35-37, 40-46, 54, 74, 78, 102-108, 125-127, 211, 212, 224, 225, 228, 231, 233, 335-338, 385-387, 400, 415</w:t>
      </w:r>
    </w:p>
    <w:p w14:paraId="77125066"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21" w:history="1">
        <w:r>
          <w:rPr>
            <w:rStyle w:val="Hyperlink"/>
            <w:rFonts w:ascii="GHEA Grapalat" w:hAnsi="GHEA Grapalat"/>
            <w:sz w:val="24"/>
            <w:szCs w:val="24"/>
            <w:lang w:val="hy-AM"/>
          </w:rPr>
          <w:t>https://www.arlis.am/hy/acts/215611/latest</w:t>
        </w:r>
      </w:hyperlink>
    </w:p>
    <w:p w14:paraId="14A33F09" w14:textId="77777777" w:rsidR="00844A34" w:rsidRDefault="00844A34" w:rsidP="00844A34">
      <w:pPr>
        <w:spacing w:line="252" w:lineRule="auto"/>
        <w:jc w:val="both"/>
        <w:rPr>
          <w:rFonts w:ascii="GHEA Grapalat" w:eastAsia="Calibri" w:hAnsi="GHEA Grapalat" w:cs="Arial"/>
          <w:sz w:val="24"/>
          <w:szCs w:val="24"/>
          <w:lang w:val="hy-AM"/>
        </w:rPr>
      </w:pPr>
      <w:r>
        <w:rPr>
          <w:rFonts w:ascii="GHEA Grapalat" w:eastAsia="Calibri" w:hAnsi="GHEA Grapalat" w:cs="Arial"/>
          <w:sz w:val="24"/>
          <w:szCs w:val="24"/>
          <w:lang w:val="hy-AM"/>
        </w:rPr>
        <w:t>«Գնումների մասին»  օրենք. հոդվածներ՝ 5, 6, 7, 9, 11, 13, 16, 18,19, 21, 22, 23, 25, 26, 29, 33, 34, 36, 37, 40, 43, 46</w:t>
      </w:r>
    </w:p>
    <w:p w14:paraId="55B5F7FD" w14:textId="77777777" w:rsidR="00844A34" w:rsidRDefault="00844A34" w:rsidP="00844A34">
      <w:pPr>
        <w:spacing w:line="252" w:lineRule="auto"/>
        <w:jc w:val="both"/>
        <w:rPr>
          <w:rFonts w:ascii="GHEA Grapalat" w:eastAsia="Calibri" w:hAnsi="GHEA Grapalat" w:cs="Times New Roman"/>
          <w:sz w:val="24"/>
          <w:szCs w:val="24"/>
          <w:lang w:val="hy-AM"/>
        </w:rPr>
      </w:pPr>
      <w:r>
        <w:rPr>
          <w:rFonts w:ascii="GHEA Grapalat" w:eastAsia="Calibri" w:hAnsi="GHEA Grapalat" w:cs="Arial"/>
          <w:sz w:val="24"/>
          <w:szCs w:val="24"/>
          <w:lang w:val="hy-AM"/>
        </w:rPr>
        <w:t xml:space="preserve">հղումը՝ </w:t>
      </w:r>
      <w:hyperlink r:id="rId22" w:history="1">
        <w:r>
          <w:rPr>
            <w:rStyle w:val="Hyperlink"/>
            <w:rFonts w:ascii="GHEA Grapalat" w:eastAsia="Calibri" w:hAnsi="GHEA Grapalat" w:cs="Times New Roman"/>
            <w:sz w:val="24"/>
            <w:szCs w:val="24"/>
            <w:lang w:val="hy-AM"/>
          </w:rPr>
          <w:t>https://www.arlis.am/hy/acts/214386/latest</w:t>
        </w:r>
      </w:hyperlink>
    </w:p>
    <w:p w14:paraId="40F775D5" w14:textId="77777777" w:rsidR="00844A34" w:rsidRDefault="00844A34" w:rsidP="00844A34">
      <w:pPr>
        <w:spacing w:after="0" w:line="276" w:lineRule="auto"/>
        <w:jc w:val="both"/>
        <w:rPr>
          <w:rFonts w:ascii="GHEA Grapalat" w:eastAsia="Times New Roman" w:hAnsi="GHEA Grapalat" w:cs="Arial"/>
          <w:color w:val="000000"/>
          <w:kern w:val="0"/>
          <w:sz w:val="24"/>
          <w:szCs w:val="24"/>
          <w:lang w:val="hy-AM" w:eastAsia="ru-RU"/>
          <w14:ligatures w14:val="none"/>
        </w:rPr>
      </w:pPr>
      <w:r>
        <w:rPr>
          <w:rFonts w:ascii="GHEA Grapalat" w:eastAsia="Times New Roman" w:hAnsi="GHEA Grapalat" w:cs="Times New Roman"/>
          <w:kern w:val="0"/>
          <w:sz w:val="24"/>
          <w:szCs w:val="24"/>
          <w:lang w:val="hy-AM" w:eastAsia="ru-RU"/>
          <w14:ligatures w14:val="none"/>
        </w:rPr>
        <w:t>«Հայաստանի հանրապետությունում ստուգումների կազմակերպման և անցկացման</w:t>
      </w:r>
      <w:r>
        <w:rPr>
          <w:rFonts w:ascii="GHEA Grapalat" w:eastAsia="Times New Roman" w:hAnsi="GHEA Grapalat" w:cs="Calibri"/>
          <w:kern w:val="0"/>
          <w:sz w:val="24"/>
          <w:szCs w:val="24"/>
          <w:lang w:val="hy-AM" w:eastAsia="ru-RU"/>
          <w14:ligatures w14:val="none"/>
        </w:rPr>
        <w:t xml:space="preserve"> մասին</w:t>
      </w:r>
      <w:r>
        <w:rPr>
          <w:rFonts w:ascii="GHEA Grapalat" w:eastAsia="Times New Roman" w:hAnsi="GHEA Grapalat" w:cs="Times New Roman"/>
          <w:kern w:val="0"/>
          <w:sz w:val="24"/>
          <w:szCs w:val="24"/>
          <w:lang w:val="hy-AM" w:eastAsia="ru-RU"/>
          <w14:ligatures w14:val="none"/>
        </w:rPr>
        <w:t>»  օրենք.</w:t>
      </w:r>
      <w:r>
        <w:rPr>
          <w:rFonts w:ascii="GHEA Grapalat" w:eastAsia="Times New Roman" w:hAnsi="GHEA Grapalat" w:cs="GHEA Grapalat"/>
          <w:color w:val="000000"/>
          <w:kern w:val="0"/>
          <w:sz w:val="24"/>
          <w:szCs w:val="24"/>
          <w:lang w:val="hy-AM" w:eastAsia="ru-RU"/>
          <w14:ligatures w14:val="none"/>
        </w:rPr>
        <w:t xml:space="preserve"> հոդվածներ</w:t>
      </w:r>
      <w:r>
        <w:rPr>
          <w:rFonts w:ascii="GHEA Grapalat" w:eastAsia="Times New Roman" w:hAnsi="GHEA Grapalat" w:cs="Arial"/>
          <w:color w:val="000000"/>
          <w:kern w:val="0"/>
          <w:sz w:val="24"/>
          <w:szCs w:val="24"/>
          <w:lang w:val="hy-AM" w:eastAsia="ru-RU"/>
          <w14:ligatures w14:val="none"/>
        </w:rPr>
        <w:t>՝ 1-13</w:t>
      </w:r>
    </w:p>
    <w:p w14:paraId="70704CCF" w14:textId="77777777" w:rsidR="00844A34" w:rsidRDefault="00844A34" w:rsidP="00844A34">
      <w:pPr>
        <w:spacing w:after="0" w:line="276" w:lineRule="auto"/>
        <w:jc w:val="both"/>
        <w:rPr>
          <w:rFonts w:ascii="GHEA Grapalat" w:eastAsia="Times New Roman" w:hAnsi="GHEA Grapalat" w:cs="Times New Roman"/>
          <w:kern w:val="0"/>
          <w:sz w:val="24"/>
          <w:szCs w:val="24"/>
          <w:lang w:val="hy-AM" w:eastAsia="ru-RU"/>
          <w14:ligatures w14:val="none"/>
        </w:rPr>
      </w:pPr>
      <w:r>
        <w:rPr>
          <w:rFonts w:ascii="GHEA Grapalat" w:eastAsia="Times New Roman" w:hAnsi="GHEA Grapalat" w:cs="Arial"/>
          <w:color w:val="000000"/>
          <w:kern w:val="0"/>
          <w:sz w:val="24"/>
          <w:szCs w:val="24"/>
          <w:lang w:val="hy-AM" w:eastAsia="ru-RU"/>
          <w14:ligatures w14:val="none"/>
        </w:rPr>
        <w:t xml:space="preserve"> հղումը՝ </w:t>
      </w:r>
      <w:hyperlink r:id="rId23" w:history="1">
        <w:r>
          <w:rPr>
            <w:rStyle w:val="Hyperlink"/>
            <w:rFonts w:ascii="GHEA Grapalat" w:eastAsia="Times New Roman" w:hAnsi="GHEA Grapalat" w:cs="Times New Roman"/>
            <w:kern w:val="0"/>
            <w:sz w:val="24"/>
            <w:szCs w:val="24"/>
            <w:lang w:val="hy-AM" w:eastAsia="ru-RU"/>
            <w14:ligatures w14:val="none"/>
          </w:rPr>
          <w:t>https://www.arlis.am/hy/acts/209903</w:t>
        </w:r>
      </w:hyperlink>
      <w:bookmarkEnd w:id="2"/>
    </w:p>
    <w:p w14:paraId="5A28DFBD" w14:textId="77777777" w:rsidR="00844A34" w:rsidRDefault="00844A34" w:rsidP="0096199C">
      <w:pPr>
        <w:spacing w:line="256" w:lineRule="auto"/>
        <w:jc w:val="both"/>
        <w:rPr>
          <w:rFonts w:ascii="GHEA Grapalat" w:eastAsia="Calibri" w:hAnsi="GHEA Grapalat" w:cs="Arial"/>
          <w:b/>
          <w:bCs/>
          <w:i/>
          <w:iCs/>
          <w:sz w:val="24"/>
          <w:szCs w:val="24"/>
          <w:u w:val="single"/>
          <w:lang w:val="hy-AM"/>
        </w:rPr>
      </w:pPr>
    </w:p>
    <w:p w14:paraId="27E75219" w14:textId="36118BB1"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4" w:history="1">
        <w:r w:rsidR="006E00D3" w:rsidRPr="00B60AAF">
          <w:rPr>
            <w:rStyle w:val="Hyperlink"/>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41FFB36E" w:rsidR="0096199C" w:rsidRPr="0096199C" w:rsidRDefault="003F75EA" w:rsidP="00012DB4">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96199C" w:rsidRPr="0096199C">
        <w:rPr>
          <w:rFonts w:ascii="GHEA Grapalat" w:eastAsia="Calibri" w:hAnsi="GHEA Grapalat" w:cs="Arial"/>
          <w:sz w:val="24"/>
          <w:szCs w:val="24"/>
          <w:lang w:val="hy-AM"/>
        </w:rPr>
        <w:t xml:space="preserve">հղումը՝ </w:t>
      </w:r>
      <w:hyperlink r:id="rId25" w:history="1">
        <w:r w:rsidR="006E00D3" w:rsidRPr="00DF0FC2">
          <w:rPr>
            <w:rStyle w:val="Hyperlink"/>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2CCF52F8" w:rsidR="0096199C" w:rsidRPr="0096199C" w:rsidRDefault="003F75EA" w:rsidP="003F75EA">
      <w:pPr>
        <w:spacing w:line="276" w:lineRule="auto"/>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hyperlink r:id="rId26" w:history="1">
        <w:r w:rsidR="006E00D3" w:rsidRPr="00DF0FC2">
          <w:rPr>
            <w:rStyle w:val="Hyperlink"/>
            <w:rFonts w:ascii="GHEA Grapalat" w:hAnsi="GHEA Grapalat"/>
            <w:sz w:val="24"/>
            <w:szCs w:val="24"/>
            <w:lang w:val="hy-AM"/>
          </w:rPr>
          <w:t>https://www.arlis.am/hy/acts/208787/latest</w:t>
        </w:r>
      </w:hyperlink>
    </w:p>
    <w:p w14:paraId="365BB0B8" w14:textId="0AB4C0A7" w:rsidR="00AF0E06" w:rsidRPr="00AF0E06" w:rsidRDefault="00AF0E06" w:rsidP="00AF0E06">
      <w:pPr>
        <w:numPr>
          <w:ilvl w:val="0"/>
          <w:numId w:val="7"/>
        </w:numPr>
        <w:spacing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 xml:space="preserve">«Հայաստանի Հանրապետության բյուջետային համակարգի մասին» օրենք.                       </w:t>
      </w:r>
    </w:p>
    <w:p w14:paraId="58EB284A" w14:textId="618A1E2E" w:rsidR="00AF0E06" w:rsidRDefault="00AF0E06" w:rsidP="00AF0E06">
      <w:pPr>
        <w:spacing w:line="276" w:lineRule="auto"/>
        <w:ind w:left="360"/>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3F75EA" w:rsidRPr="00AF0E06">
        <w:rPr>
          <w:rFonts w:ascii="GHEA Grapalat" w:eastAsia="Calibri" w:hAnsi="GHEA Grapalat" w:cs="Times New Roman"/>
          <w:color w:val="000000" w:themeColor="text1"/>
          <w:sz w:val="24"/>
          <w:szCs w:val="24"/>
          <w:lang w:val="hy-AM"/>
        </w:rPr>
        <w:t xml:space="preserve"> </w:t>
      </w:r>
      <w:r w:rsidR="0096199C" w:rsidRPr="00AF0E06">
        <w:rPr>
          <w:rFonts w:ascii="GHEA Grapalat" w:eastAsia="Calibri" w:hAnsi="GHEA Grapalat" w:cs="Times New Roman"/>
          <w:color w:val="000000" w:themeColor="text1"/>
          <w:sz w:val="24"/>
          <w:szCs w:val="24"/>
          <w:lang w:val="hy-AM"/>
        </w:rPr>
        <w:t xml:space="preserve">հղումը՝ </w:t>
      </w:r>
      <w:hyperlink r:id="rId27" w:history="1">
        <w:r w:rsidRPr="00E4199C">
          <w:rPr>
            <w:rStyle w:val="Hyperlink"/>
            <w:rFonts w:ascii="GHEA Grapalat" w:eastAsia="Calibri" w:hAnsi="GHEA Grapalat" w:cs="Arial"/>
            <w:sz w:val="24"/>
            <w:szCs w:val="24"/>
            <w:lang w:val="hy-AM"/>
          </w:rPr>
          <w:t>https://www.arlis.am/hy/acts/203967/latest</w:t>
        </w:r>
      </w:hyperlink>
      <w:r w:rsidRPr="0096199C">
        <w:rPr>
          <w:rFonts w:ascii="GHEA Grapalat" w:eastAsia="Calibri" w:hAnsi="GHEA Grapalat" w:cs="Arial"/>
          <w:sz w:val="24"/>
          <w:szCs w:val="24"/>
          <w:lang w:val="hy-AM"/>
        </w:rPr>
        <w:t>.</w:t>
      </w:r>
    </w:p>
    <w:p w14:paraId="0D77EA70" w14:textId="50758981" w:rsidR="0096199C" w:rsidRPr="00AF0E06" w:rsidRDefault="0096199C" w:rsidP="00BE01C8">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ՀՀ Սահմանադրություն.</w:t>
      </w:r>
    </w:p>
    <w:p w14:paraId="0C15F3D9" w14:textId="04E53577" w:rsidR="000A4D7E" w:rsidRDefault="003F75EA" w:rsidP="003A5CC3">
      <w:pPr>
        <w:pStyle w:val="ListParagraph"/>
        <w:spacing w:after="0"/>
        <w:ind w:hanging="294"/>
        <w:rPr>
          <w:lang w:val="hy-AM"/>
        </w:rPr>
      </w:pPr>
      <w:r>
        <w:rPr>
          <w:rFonts w:ascii="GHEA Grapalat" w:hAnsi="GHEA Grapalat"/>
          <w:color w:val="000000" w:themeColor="text1"/>
          <w:sz w:val="24"/>
          <w:szCs w:val="24"/>
          <w:lang w:val="hy-AM"/>
        </w:rPr>
        <w:t xml:space="preserve">   </w:t>
      </w:r>
      <w:r w:rsidR="000A4D7E">
        <w:rPr>
          <w:rFonts w:ascii="GHEA Grapalat" w:hAnsi="GHEA Grapalat"/>
          <w:color w:val="000000" w:themeColor="text1"/>
          <w:sz w:val="24"/>
          <w:szCs w:val="24"/>
          <w:lang w:val="hy-AM"/>
        </w:rPr>
        <w:t xml:space="preserve">հղումը՝ </w:t>
      </w:r>
      <w:hyperlink r:id="rId28" w:history="1">
        <w:r w:rsidR="000A4D7E">
          <w:rPr>
            <w:rStyle w:val="Hyperlink"/>
            <w:rFonts w:ascii="GHEA Grapalat" w:hAnsi="GHEA Grapalat"/>
            <w:sz w:val="24"/>
            <w:szCs w:val="24"/>
            <w:lang w:val="hy-AM"/>
          </w:rPr>
          <w:t>https://www.arlis.am/hy/acts/143723</w:t>
        </w:r>
      </w:hyperlink>
    </w:p>
    <w:p w14:paraId="064500FE" w14:textId="77777777" w:rsidR="0096199C" w:rsidRPr="0096199C" w:rsidRDefault="0096199C" w:rsidP="003A5CC3">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539815C2" w:rsidR="0096199C" w:rsidRDefault="003F75EA" w:rsidP="003A5CC3">
      <w:pPr>
        <w:spacing w:after="0" w:line="276" w:lineRule="auto"/>
        <w:ind w:left="426"/>
        <w:contextualSpacing/>
        <w:jc w:val="both"/>
        <w:rPr>
          <w:rFonts w:ascii="GHEA Grapalat" w:hAnsi="GHEA Grapalat"/>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bookmarkEnd w:id="1"/>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fldChar w:fldCharType="separate"/>
      </w:r>
      <w:r w:rsidR="006E00D3" w:rsidRPr="00FB7847">
        <w:rPr>
          <w:rStyle w:val="Hyperlink"/>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5207CE65" w14:textId="77777777" w:rsidR="003A5CC3" w:rsidRPr="0096199C" w:rsidRDefault="003A5CC3" w:rsidP="00012DB4">
      <w:pPr>
        <w:spacing w:line="276" w:lineRule="auto"/>
        <w:ind w:left="426"/>
        <w:contextualSpacing/>
        <w:jc w:val="both"/>
        <w:rPr>
          <w:rFonts w:ascii="GHEA Grapalat" w:eastAsia="Calibri" w:hAnsi="GHEA Grapalat" w:cs="Arial"/>
          <w:sz w:val="24"/>
          <w:szCs w:val="24"/>
          <w:lang w:val="hy-AM"/>
        </w:rPr>
      </w:pPr>
    </w:p>
    <w:p w14:paraId="297ED84B" w14:textId="098B5507" w:rsidR="00E1282A" w:rsidRPr="00284D03" w:rsidRDefault="00E1282A" w:rsidP="00B807D5">
      <w:pPr>
        <w:jc w:val="both"/>
        <w:rPr>
          <w:rFonts w:ascii="GHEA Grapalat" w:hAnsi="GHEA Grapalat" w:cs="Arial"/>
          <w:b/>
          <w:bCs/>
          <w:i/>
          <w:iCs/>
          <w:color w:val="000000" w:themeColor="text1"/>
          <w:sz w:val="24"/>
          <w:szCs w:val="24"/>
          <w:u w:val="single"/>
          <w:lang w:val="hy-AM"/>
        </w:rPr>
      </w:pPr>
      <w:r w:rsidRPr="00284D03">
        <w:rPr>
          <w:rFonts w:ascii="GHEA Grapalat" w:hAnsi="GHEA Grapalat" w:cs="Arial"/>
          <w:b/>
          <w:bCs/>
          <w:i/>
          <w:iCs/>
          <w:color w:val="000000" w:themeColor="text1"/>
          <w:sz w:val="24"/>
          <w:szCs w:val="24"/>
          <w:u w:val="single"/>
          <w:lang w:val="hy-AM"/>
        </w:rPr>
        <w:lastRenderedPageBreak/>
        <w:t xml:space="preserve">Ծանոթություն՝ </w:t>
      </w:r>
      <w:proofErr w:type="spellStart"/>
      <w:r w:rsidRPr="00284D03">
        <w:rPr>
          <w:rFonts w:ascii="GHEA Grapalat" w:hAnsi="GHEA Grapalat" w:cs="Arial"/>
          <w:b/>
          <w:bCs/>
          <w:i/>
          <w:iCs/>
          <w:color w:val="000000" w:themeColor="text1"/>
          <w:sz w:val="24"/>
          <w:szCs w:val="24"/>
          <w:u w:val="single"/>
          <w:lang w:val="hy-AM"/>
        </w:rPr>
        <w:t>Կոմպետենցիաները</w:t>
      </w:r>
      <w:proofErr w:type="spellEnd"/>
      <w:r w:rsidRPr="00284D03">
        <w:rPr>
          <w:rFonts w:ascii="GHEA Grapalat" w:hAnsi="GHEA Grapalat" w:cs="Arial"/>
          <w:b/>
          <w:bCs/>
          <w:i/>
          <w:iCs/>
          <w:color w:val="000000" w:themeColor="text1"/>
          <w:sz w:val="24"/>
          <w:szCs w:val="24"/>
          <w:u w:val="single"/>
          <w:lang w:val="hy-AM"/>
        </w:rPr>
        <w:t xml:space="preserve"> </w:t>
      </w:r>
      <w:proofErr w:type="spellStart"/>
      <w:r w:rsidRPr="00284D03">
        <w:rPr>
          <w:rFonts w:ascii="GHEA Grapalat" w:hAnsi="GHEA Grapalat" w:cs="Arial"/>
          <w:b/>
          <w:bCs/>
          <w:i/>
          <w:iCs/>
          <w:color w:val="000000" w:themeColor="text1"/>
          <w:sz w:val="24"/>
          <w:szCs w:val="24"/>
          <w:u w:val="single"/>
          <w:lang w:val="hy-AM"/>
        </w:rPr>
        <w:t>տե´ս</w:t>
      </w:r>
      <w:proofErr w:type="spellEnd"/>
      <w:r w:rsidRPr="00284D03">
        <w:rPr>
          <w:rFonts w:ascii="GHEA Grapalat" w:hAnsi="GHEA Grapalat" w:cs="Arial"/>
          <w:b/>
          <w:bCs/>
          <w:i/>
          <w:iCs/>
          <w:color w:val="000000" w:themeColor="text1"/>
          <w:sz w:val="24"/>
          <w:szCs w:val="24"/>
          <w:u w:val="single"/>
          <w:lang w:val="hy-AM"/>
        </w:rPr>
        <w:t xml:space="preserve">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Hyperlink"/>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284D03">
      <w:pgSz w:w="12240" w:h="15840"/>
      <w:pgMar w:top="1134" w:right="567" w:bottom="127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B7200000000000000"/>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5"/>
  </w:num>
  <w:num w:numId="6">
    <w:abstractNumId w:val="4"/>
  </w:num>
  <w:num w:numId="7">
    <w:abstractNumId w:val="4"/>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5B7"/>
    <w:rsid w:val="00012DB4"/>
    <w:rsid w:val="0002243C"/>
    <w:rsid w:val="00065ED2"/>
    <w:rsid w:val="00071F3E"/>
    <w:rsid w:val="0008379E"/>
    <w:rsid w:val="000A4D7E"/>
    <w:rsid w:val="000A4DF2"/>
    <w:rsid w:val="000D2540"/>
    <w:rsid w:val="000F2BAD"/>
    <w:rsid w:val="001B5E56"/>
    <w:rsid w:val="001D0A9E"/>
    <w:rsid w:val="001E7AE0"/>
    <w:rsid w:val="002676A8"/>
    <w:rsid w:val="00282489"/>
    <w:rsid w:val="00284D03"/>
    <w:rsid w:val="00297AB8"/>
    <w:rsid w:val="002B4697"/>
    <w:rsid w:val="00331666"/>
    <w:rsid w:val="00332B46"/>
    <w:rsid w:val="003443A0"/>
    <w:rsid w:val="00347AB0"/>
    <w:rsid w:val="00366879"/>
    <w:rsid w:val="003A5CC3"/>
    <w:rsid w:val="003C1CFA"/>
    <w:rsid w:val="003F75EA"/>
    <w:rsid w:val="004455B7"/>
    <w:rsid w:val="004F76AD"/>
    <w:rsid w:val="00550CAB"/>
    <w:rsid w:val="005671CC"/>
    <w:rsid w:val="00581CDE"/>
    <w:rsid w:val="00597FD4"/>
    <w:rsid w:val="005C4454"/>
    <w:rsid w:val="005F6360"/>
    <w:rsid w:val="005F7E26"/>
    <w:rsid w:val="00635F55"/>
    <w:rsid w:val="00646C22"/>
    <w:rsid w:val="00647966"/>
    <w:rsid w:val="006538D5"/>
    <w:rsid w:val="00666FE6"/>
    <w:rsid w:val="00693F31"/>
    <w:rsid w:val="006B552F"/>
    <w:rsid w:val="006E00D3"/>
    <w:rsid w:val="006E5CB4"/>
    <w:rsid w:val="00702D40"/>
    <w:rsid w:val="00772154"/>
    <w:rsid w:val="007A28AC"/>
    <w:rsid w:val="007E3424"/>
    <w:rsid w:val="00844A34"/>
    <w:rsid w:val="008716E7"/>
    <w:rsid w:val="008722B2"/>
    <w:rsid w:val="008D0EF6"/>
    <w:rsid w:val="00955CFB"/>
    <w:rsid w:val="00957A96"/>
    <w:rsid w:val="0096199C"/>
    <w:rsid w:val="009B3B04"/>
    <w:rsid w:val="00A23818"/>
    <w:rsid w:val="00A644DE"/>
    <w:rsid w:val="00A70B14"/>
    <w:rsid w:val="00AC3163"/>
    <w:rsid w:val="00AF0E06"/>
    <w:rsid w:val="00B13988"/>
    <w:rsid w:val="00B807D5"/>
    <w:rsid w:val="00B83526"/>
    <w:rsid w:val="00B9150E"/>
    <w:rsid w:val="00BC374C"/>
    <w:rsid w:val="00BD2D56"/>
    <w:rsid w:val="00BE1172"/>
    <w:rsid w:val="00C10935"/>
    <w:rsid w:val="00C36575"/>
    <w:rsid w:val="00C62589"/>
    <w:rsid w:val="00C751F2"/>
    <w:rsid w:val="00C76B3E"/>
    <w:rsid w:val="00C85D3C"/>
    <w:rsid w:val="00D3588E"/>
    <w:rsid w:val="00D4765C"/>
    <w:rsid w:val="00D60062"/>
    <w:rsid w:val="00D91808"/>
    <w:rsid w:val="00D94F0D"/>
    <w:rsid w:val="00DA7440"/>
    <w:rsid w:val="00DB2050"/>
    <w:rsid w:val="00DF36CE"/>
    <w:rsid w:val="00E1282A"/>
    <w:rsid w:val="00E35A09"/>
    <w:rsid w:val="00ED5B72"/>
    <w:rsid w:val="00F126C5"/>
    <w:rsid w:val="00F16770"/>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5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55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55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55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5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5B7"/>
    <w:rPr>
      <w:rFonts w:eastAsiaTheme="majorEastAsia" w:cstheme="majorBidi"/>
      <w:color w:val="272727" w:themeColor="text1" w:themeTint="D8"/>
    </w:rPr>
  </w:style>
  <w:style w:type="paragraph" w:styleId="Title">
    <w:name w:val="Title"/>
    <w:basedOn w:val="Normal"/>
    <w:next w:val="Normal"/>
    <w:link w:val="TitleChar"/>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5B7"/>
    <w:pPr>
      <w:spacing w:before="160"/>
      <w:jc w:val="center"/>
    </w:pPr>
    <w:rPr>
      <w:i/>
      <w:iCs/>
      <w:color w:val="404040" w:themeColor="text1" w:themeTint="BF"/>
    </w:rPr>
  </w:style>
  <w:style w:type="character" w:customStyle="1" w:styleId="QuoteChar">
    <w:name w:val="Quote Char"/>
    <w:basedOn w:val="DefaultParagraphFont"/>
    <w:link w:val="Quote"/>
    <w:uiPriority w:val="29"/>
    <w:rsid w:val="004455B7"/>
    <w:rPr>
      <w:i/>
      <w:iCs/>
      <w:color w:val="404040" w:themeColor="text1" w:themeTint="BF"/>
    </w:rPr>
  </w:style>
  <w:style w:type="paragraph" w:styleId="ListParagraph">
    <w:name w:val="List Paragraph"/>
    <w:basedOn w:val="Normal"/>
    <w:uiPriority w:val="34"/>
    <w:qFormat/>
    <w:rsid w:val="004455B7"/>
    <w:pPr>
      <w:ind w:left="720"/>
      <w:contextualSpacing/>
    </w:pPr>
  </w:style>
  <w:style w:type="character" w:styleId="IntenseEmphasis">
    <w:name w:val="Intense Emphasis"/>
    <w:basedOn w:val="DefaultParagraphFont"/>
    <w:uiPriority w:val="21"/>
    <w:qFormat/>
    <w:rsid w:val="004455B7"/>
    <w:rPr>
      <w:i/>
      <w:iCs/>
      <w:color w:val="2F5496" w:themeColor="accent1" w:themeShade="BF"/>
    </w:rPr>
  </w:style>
  <w:style w:type="paragraph" w:styleId="IntenseQuote">
    <w:name w:val="Intense Quote"/>
    <w:basedOn w:val="Normal"/>
    <w:next w:val="Normal"/>
    <w:link w:val="IntenseQuoteChar"/>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55B7"/>
    <w:rPr>
      <w:i/>
      <w:iCs/>
      <w:color w:val="2F5496" w:themeColor="accent1" w:themeShade="BF"/>
    </w:rPr>
  </w:style>
  <w:style w:type="character" w:styleId="IntenseReference">
    <w:name w:val="Intense Reference"/>
    <w:basedOn w:val="DefaultParagraphFont"/>
    <w:uiPriority w:val="32"/>
    <w:qFormat/>
    <w:rsid w:val="004455B7"/>
    <w:rPr>
      <w:b/>
      <w:bCs/>
      <w:smallCaps/>
      <w:color w:val="2F5496" w:themeColor="accent1" w:themeShade="BF"/>
      <w:spacing w:val="5"/>
    </w:rPr>
  </w:style>
  <w:style w:type="character" w:styleId="Hyperlink">
    <w:name w:val="Hyperlink"/>
    <w:basedOn w:val="DefaultParagraphFont"/>
    <w:uiPriority w:val="99"/>
    <w:unhideWhenUsed/>
    <w:rsid w:val="00A23818"/>
    <w:rPr>
      <w:color w:val="0563C1" w:themeColor="hyperlink"/>
      <w:u w:val="single"/>
    </w:rPr>
  </w:style>
  <w:style w:type="character" w:customStyle="1" w:styleId="1">
    <w:name w:val="Неразрешенное упоминание1"/>
    <w:basedOn w:val="DefaultParagraphFont"/>
    <w:uiPriority w:val="99"/>
    <w:semiHidden/>
    <w:unhideWhenUsed/>
    <w:rsid w:val="00A23818"/>
    <w:rPr>
      <w:color w:val="605E5C"/>
      <w:shd w:val="clear" w:color="auto" w:fill="E1DFDD"/>
    </w:rPr>
  </w:style>
  <w:style w:type="paragraph" w:styleId="NormalWeb">
    <w:name w:val="Normal (Web)"/>
    <w:basedOn w:val="Normal"/>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
    <w:name w:val="Неразрешенное упоминание2"/>
    <w:basedOn w:val="DefaultParagraphFont"/>
    <w:uiPriority w:val="99"/>
    <w:semiHidden/>
    <w:unhideWhenUsed/>
    <w:rsid w:val="00BE1172"/>
    <w:rPr>
      <w:color w:val="605E5C"/>
      <w:shd w:val="clear" w:color="auto" w:fill="E1DFDD"/>
    </w:rPr>
  </w:style>
  <w:style w:type="character" w:customStyle="1" w:styleId="UnresolvedMention">
    <w:name w:val="Unresolved Mention"/>
    <w:basedOn w:val="DefaultParagraphFont"/>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15611/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70553/latest"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209903"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203967/lates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14386/latest" TargetMode="External"/><Relationship Id="rId27" Type="http://schemas.openxmlformats.org/officeDocument/2006/relationships/hyperlink" Target="https://www.arlis.am/hy/acts/203967/latest"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1670</Words>
  <Characters>9521</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Նոննա Ամիրյան</cp:lastModifiedBy>
  <cp:revision>119</cp:revision>
  <cp:lastPrinted>2025-08-26T08:42:00Z</cp:lastPrinted>
  <dcterms:created xsi:type="dcterms:W3CDTF">2025-06-26T07:48:00Z</dcterms:created>
  <dcterms:modified xsi:type="dcterms:W3CDTF">2026-01-05T07:04:00Z</dcterms:modified>
</cp:coreProperties>
</file>