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462FE70"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394BF9">
        <w:rPr>
          <w:rFonts w:ascii="GHEA Grapalat" w:hAnsi="GHEA Grapalat" w:cs="Arial"/>
          <w:sz w:val="24"/>
          <w:szCs w:val="24"/>
          <w:lang w:val="hy-AM"/>
        </w:rPr>
        <w:t>1</w:t>
      </w:r>
      <w:r w:rsidR="004E173F" w:rsidRPr="004E173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5C3617B"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394BF9">
        <w:rPr>
          <w:rFonts w:ascii="GHEA Grapalat" w:hAnsi="GHEA Grapalat" w:cs="Arial"/>
          <w:sz w:val="24"/>
          <w:szCs w:val="24"/>
          <w:lang w:val="hy-AM"/>
        </w:rPr>
        <w:t>1</w:t>
      </w:r>
      <w:r w:rsidR="004E173F" w:rsidRPr="004E173F">
        <w:rPr>
          <w:rFonts w:ascii="GHEA Grapalat" w:hAnsi="GHEA Grapalat" w:cs="Arial"/>
          <w:sz w:val="24"/>
          <w:szCs w:val="24"/>
          <w:lang w:val="hy-AM"/>
        </w:rPr>
        <w:t>)</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1B4F904"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0C4EE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663C18">
        <w:rPr>
          <w:rFonts w:ascii="GHEA Grapalat" w:eastAsia="Calibri" w:hAnsi="GHEA Grapalat"/>
          <w:b/>
          <w:i/>
          <w:color w:val="000000" w:themeColor="text1"/>
          <w:sz w:val="24"/>
          <w:szCs w:val="24"/>
          <w:lang w:val="hy-AM"/>
        </w:rPr>
        <w:t>հունիսի 23</w:t>
      </w:r>
      <w:r w:rsidRPr="005C4454">
        <w:rPr>
          <w:rFonts w:ascii="GHEA Grapalat" w:eastAsia="Calibri" w:hAnsi="GHEA Grapalat"/>
          <w:b/>
          <w:i/>
          <w:color w:val="000000" w:themeColor="text1"/>
          <w:sz w:val="24"/>
          <w:szCs w:val="24"/>
          <w:lang w:val="hy-AM"/>
        </w:rPr>
        <w:t xml:space="preserve">-ից մինչև 2025 թվականի </w:t>
      </w:r>
      <w:r w:rsidR="00663C18">
        <w:rPr>
          <w:rFonts w:ascii="GHEA Grapalat" w:eastAsia="Calibri" w:hAnsi="GHEA Grapalat"/>
          <w:b/>
          <w:i/>
          <w:color w:val="000000" w:themeColor="text1"/>
          <w:sz w:val="24"/>
          <w:szCs w:val="24"/>
          <w:lang w:val="hy-AM"/>
        </w:rPr>
        <w:t xml:space="preserve">հունիսի </w:t>
      </w:r>
      <w:r w:rsidR="00663C18">
        <w:rPr>
          <w:rFonts w:ascii="GHEA Grapalat" w:eastAsia="Calibri" w:hAnsi="GHEA Grapalat"/>
          <w:b/>
          <w:i/>
          <w:color w:val="000000" w:themeColor="text1"/>
          <w:sz w:val="24"/>
          <w:szCs w:val="24"/>
          <w:lang w:val="hy-AM"/>
        </w:rPr>
        <w:t>30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B40128" w:rsidRDefault="000211F7" w:rsidP="007B7195">
      <w:pPr>
        <w:shd w:val="clear" w:color="auto" w:fill="FFFFFF"/>
        <w:spacing w:after="0" w:line="276" w:lineRule="auto"/>
        <w:rPr>
          <w:rFonts w:ascii="GHEA Grapalat" w:eastAsia="Calibri" w:hAnsi="GHEA Grapalat"/>
          <w:b/>
          <w:bCs/>
          <w:i/>
          <w:iCs/>
          <w:sz w:val="24"/>
          <w:szCs w:val="24"/>
          <w:u w:val="single"/>
          <w:lang w:val="hy-AM"/>
        </w:rPr>
      </w:pPr>
      <w:r>
        <w:rPr>
          <w:rFonts w:ascii="GHEA Grapalat" w:eastAsia="Calibri" w:hAnsi="GHEA Grapalat"/>
          <w:sz w:val="24"/>
          <w:szCs w:val="24"/>
          <w:lang w:val="hy-AM"/>
        </w:rPr>
        <w:t>8</w:t>
      </w:r>
      <w:r w:rsidRPr="00B40128">
        <w:rPr>
          <w:rFonts w:ascii="GHEA Grapalat" w:eastAsia="Calibri" w:hAnsi="GHEA Grapalat"/>
          <w:b/>
          <w:bCs/>
          <w:i/>
          <w:iCs/>
          <w:sz w:val="24"/>
          <w:szCs w:val="24"/>
          <w:lang w:val="hy-AM"/>
        </w:rPr>
        <w:t xml:space="preserve">. </w:t>
      </w:r>
      <w:r w:rsidRPr="00B40128">
        <w:rPr>
          <w:rFonts w:ascii="GHEA Grapalat" w:eastAsia="Calibri" w:hAnsi="GHEA Grapalat"/>
          <w:b/>
          <w:bCs/>
          <w:i/>
          <w:iCs/>
          <w:sz w:val="24"/>
          <w:szCs w:val="24"/>
          <w:u w:val="single"/>
          <w:lang w:val="hy-AM"/>
        </w:rPr>
        <w:t>գնումների համակարգողների որակավորման հավաստագիր</w:t>
      </w:r>
      <w:r w:rsidR="007B7195" w:rsidRPr="00B40128">
        <w:rPr>
          <w:rFonts w:ascii="GHEA Grapalat" w:eastAsia="Calibri" w:hAnsi="GHEA Grapalat"/>
          <w:b/>
          <w:bCs/>
          <w:i/>
          <w:i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5CDE1CB"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663C18">
        <w:rPr>
          <w:rFonts w:ascii="GHEA Grapalat" w:hAnsi="GHEA Grapalat" w:cs="Arial"/>
          <w:b/>
          <w:i/>
          <w:sz w:val="24"/>
          <w:szCs w:val="24"/>
          <w:lang w:val="hy-AM"/>
        </w:rPr>
        <w:t>հուլիսի 23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47E9FF2"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0C4EEA"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000C4EEA" w:rsidRPr="00BE1172">
        <w:rPr>
          <w:rFonts w:ascii="GHEA Grapalat" w:hAnsi="GHEA Grapalat" w:cs="Arial"/>
          <w:b/>
          <w:i/>
          <w:sz w:val="24"/>
          <w:szCs w:val="24"/>
          <w:lang w:val="hy-AM"/>
        </w:rPr>
        <w:t xml:space="preserve"> թվականի </w:t>
      </w:r>
      <w:r w:rsidR="00663C18" w:rsidRPr="00663C18">
        <w:rPr>
          <w:rFonts w:ascii="GHEA Grapalat" w:hAnsi="GHEA Grapalat" w:cs="Arial"/>
          <w:b/>
          <w:i/>
          <w:sz w:val="24"/>
          <w:szCs w:val="24"/>
          <w:lang w:val="hy-AM"/>
        </w:rPr>
        <w:t xml:space="preserve">հուլիսի </w:t>
      </w:r>
      <w:r w:rsidR="00663C18">
        <w:rPr>
          <w:rFonts w:ascii="GHEA Grapalat" w:hAnsi="GHEA Grapalat" w:cs="Arial"/>
          <w:b/>
          <w:i/>
          <w:sz w:val="24"/>
          <w:szCs w:val="24"/>
          <w:lang w:val="hy-AM"/>
        </w:rPr>
        <w:t>27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462369F8" w14:textId="77777777" w:rsidR="00260B0E" w:rsidRPr="00260B0E" w:rsidRDefault="00260B0E" w:rsidP="00260B0E">
      <w:pPr>
        <w:spacing w:line="252" w:lineRule="auto"/>
        <w:jc w:val="both"/>
        <w:rPr>
          <w:rFonts w:ascii="GHEA Grapalat" w:eastAsia="Calibri" w:hAnsi="GHEA Grapalat" w:cs="Arial"/>
          <w:b/>
          <w:bCs/>
          <w:i/>
          <w:sz w:val="24"/>
          <w:szCs w:val="24"/>
          <w:u w:val="single"/>
        </w:rPr>
      </w:pPr>
      <w:r w:rsidRPr="00260B0E">
        <w:rPr>
          <w:rFonts w:ascii="GHEA Grapalat" w:eastAsia="Calibri" w:hAnsi="GHEA Grapalat" w:cs="Arial"/>
          <w:b/>
          <w:bCs/>
          <w:i/>
          <w:sz w:val="24"/>
          <w:szCs w:val="24"/>
          <w:u w:val="single"/>
        </w:rPr>
        <w:lastRenderedPageBreak/>
        <w:t>ԹԵՍՏԱՎՈՐՄԱՆ ՓՈՒԼԻ ԲՆԱԳԱՎԱՌՆԵՐ</w:t>
      </w:r>
    </w:p>
    <w:p w14:paraId="57A527F5" w14:textId="77777777" w:rsidR="00260B0E" w:rsidRPr="00260B0E" w:rsidRDefault="00260B0E" w:rsidP="00260B0E">
      <w:pPr>
        <w:numPr>
          <w:ilvl w:val="0"/>
          <w:numId w:val="8"/>
        </w:numPr>
        <w:spacing w:line="252" w:lineRule="auto"/>
        <w:jc w:val="both"/>
        <w:rPr>
          <w:rFonts w:ascii="GHEA Grapalat" w:eastAsia="Calibri" w:hAnsi="GHEA Grapalat" w:cs="Arial"/>
          <w:b/>
          <w:i/>
          <w:sz w:val="24"/>
          <w:szCs w:val="24"/>
        </w:rPr>
      </w:pPr>
      <w:r w:rsidRPr="00260B0E">
        <w:rPr>
          <w:rFonts w:ascii="GHEA Grapalat" w:eastAsia="Calibri" w:hAnsi="GHEA Grapalat" w:cs="Arial"/>
          <w:b/>
          <w:i/>
          <w:sz w:val="24"/>
          <w:szCs w:val="24"/>
        </w:rPr>
        <w:t>ՄԱՍՆԱԳԻՏԱԿԱՆ ԳԻՏԵԼԻՔՆԵՐ (ՔԾ ԳՐԱՍԵՆՅԱԿ)</w:t>
      </w:r>
    </w:p>
    <w:p w14:paraId="75FACC2D" w14:textId="77777777" w:rsidR="00260B0E" w:rsidRPr="00260B0E" w:rsidRDefault="00260B0E" w:rsidP="00260B0E">
      <w:pPr>
        <w:spacing w:after="0" w:line="252" w:lineRule="auto"/>
        <w:jc w:val="both"/>
        <w:rPr>
          <w:rFonts w:ascii="GHEA Grapalat" w:eastAsia="Calibri" w:hAnsi="GHEA Grapalat" w:cs="Arial"/>
          <w:bCs/>
          <w:iCs/>
          <w:sz w:val="24"/>
          <w:szCs w:val="24"/>
          <w:lang w:val="hy-AM"/>
        </w:rPr>
      </w:pPr>
      <w:hyperlink r:id="rId11" w:tgtFrame="_blank" w:history="1">
        <w:r w:rsidRPr="00260B0E">
          <w:rPr>
            <w:rFonts w:ascii="GHEA Grapalat" w:eastAsia="Calibri" w:hAnsi="GHEA Grapalat" w:cs="Arial"/>
            <w:bCs/>
            <w:iCs/>
            <w:sz w:val="24"/>
            <w:szCs w:val="24"/>
          </w:rPr>
          <w:t>«Քաղաքացիական ծառայության մասին»  օրենք</w:t>
        </w:r>
      </w:hyperlink>
      <w:r w:rsidRPr="00260B0E">
        <w:rPr>
          <w:rFonts w:ascii="Calibri" w:eastAsia="Calibri" w:hAnsi="Calibri" w:cs="Times New Roman"/>
          <w:lang w:val="hy-AM"/>
        </w:rPr>
        <w:t xml:space="preserve"> </w:t>
      </w:r>
      <w:r w:rsidRPr="00260B0E">
        <w:rPr>
          <w:rFonts w:ascii="GHEA Grapalat" w:eastAsia="Calibri" w:hAnsi="GHEA Grapalat" w:cs="Arial"/>
          <w:bCs/>
          <w:iCs/>
          <w:sz w:val="24"/>
          <w:szCs w:val="24"/>
        </w:rPr>
        <w:t xml:space="preserve">(Հոդվածներ՝ </w:t>
      </w:r>
      <w:r w:rsidRPr="00260B0E">
        <w:rPr>
          <w:rFonts w:ascii="Calibri" w:eastAsia="Calibri" w:hAnsi="Calibri" w:cs="Calibri"/>
          <w:bCs/>
          <w:iCs/>
          <w:sz w:val="24"/>
          <w:szCs w:val="24"/>
        </w:rPr>
        <w:t> </w:t>
      </w:r>
      <w:r w:rsidRPr="00260B0E">
        <w:rPr>
          <w:rFonts w:ascii="GHEA Grapalat" w:eastAsia="Calibri" w:hAnsi="GHEA Grapalat" w:cs="Arial"/>
          <w:bCs/>
          <w:iCs/>
          <w:sz w:val="24"/>
          <w:szCs w:val="24"/>
        </w:rPr>
        <w:t>5, 7, 9, 10, 12-17, 19-21, 23, 24, 29, 30, 33, 35, 37, 39)</w:t>
      </w:r>
    </w:p>
    <w:p w14:paraId="3177C2F3" w14:textId="77777777" w:rsidR="00260B0E" w:rsidRPr="00260B0E" w:rsidRDefault="00260B0E" w:rsidP="00260B0E">
      <w:pPr>
        <w:spacing w:after="0" w:line="252" w:lineRule="auto"/>
        <w:jc w:val="both"/>
        <w:rPr>
          <w:rFonts w:ascii="Calibri" w:eastAsia="Calibri" w:hAnsi="Calibri" w:cs="Times New Roman"/>
          <w:lang w:val="hy-AM"/>
        </w:rPr>
      </w:pPr>
      <w:r w:rsidRPr="00260B0E">
        <w:rPr>
          <w:rFonts w:ascii="GHEA Grapalat" w:eastAsia="Calibri" w:hAnsi="GHEA Grapalat" w:cs="Arial"/>
          <w:sz w:val="24"/>
          <w:szCs w:val="24"/>
          <w:lang w:val="hy-AM"/>
        </w:rPr>
        <w:t xml:space="preserve">    հղումը՝</w:t>
      </w:r>
      <w:r w:rsidRPr="00260B0E">
        <w:rPr>
          <w:rFonts w:ascii="GHEA Grapalat" w:eastAsia="Calibri" w:hAnsi="GHEA Grapalat" w:cs="Times New Roman"/>
          <w:sz w:val="24"/>
          <w:szCs w:val="24"/>
          <w:lang w:val="hy-AM"/>
        </w:rPr>
        <w:t xml:space="preserve"> </w:t>
      </w:r>
      <w:hyperlink r:id="rId12" w:history="1">
        <w:r w:rsidRPr="00260B0E">
          <w:rPr>
            <w:rFonts w:ascii="GHEA Grapalat" w:eastAsia="Calibri" w:hAnsi="GHEA Grapalat" w:cs="Times New Roman"/>
            <w:color w:val="0000FF"/>
            <w:sz w:val="24"/>
            <w:szCs w:val="24"/>
            <w:u w:val="single"/>
            <w:lang w:val="hy-AM"/>
          </w:rPr>
          <w:t>https://www.arlis.am/hy/acts/204205</w:t>
        </w:r>
      </w:hyperlink>
    </w:p>
    <w:p w14:paraId="5A7EADA1" w14:textId="77777777" w:rsidR="00260B0E" w:rsidRPr="00260B0E" w:rsidRDefault="00260B0E" w:rsidP="00260B0E">
      <w:pPr>
        <w:spacing w:after="0" w:line="252" w:lineRule="auto"/>
        <w:jc w:val="both"/>
        <w:rPr>
          <w:rFonts w:ascii="GHEA Grapalat" w:eastAsia="Calibri" w:hAnsi="GHEA Grapalat" w:cs="Arial"/>
          <w:bCs/>
          <w:iCs/>
          <w:sz w:val="24"/>
          <w:szCs w:val="24"/>
          <w:lang w:val="hy-AM"/>
        </w:rPr>
      </w:pPr>
      <w:hyperlink r:id="rId13" w:tgtFrame="_blank" w:history="1">
        <w:r w:rsidRPr="00260B0E">
          <w:rPr>
            <w:rFonts w:ascii="GHEA Grapalat" w:eastAsia="Calibri" w:hAnsi="GHEA Grapalat" w:cs="Arial"/>
            <w:bCs/>
            <w:iCs/>
            <w:sz w:val="24"/>
            <w:szCs w:val="24"/>
          </w:rPr>
          <w:t xml:space="preserve">«Պետական պաշտոններ և պետական ծառայության պաշտոններ զբաղեցնող անձանց վարձատրության </w:t>
        </w:r>
        <w:proofErr w:type="gramStart"/>
        <w:r w:rsidRPr="00260B0E">
          <w:rPr>
            <w:rFonts w:ascii="GHEA Grapalat" w:eastAsia="Calibri" w:hAnsi="GHEA Grapalat" w:cs="Arial"/>
            <w:bCs/>
            <w:iCs/>
            <w:sz w:val="24"/>
            <w:szCs w:val="24"/>
          </w:rPr>
          <w:t>մասին»  օրենք</w:t>
        </w:r>
        <w:proofErr w:type="gramEnd"/>
      </w:hyperlink>
      <w:r w:rsidRPr="00260B0E">
        <w:rPr>
          <w:rFonts w:ascii="GHEA Grapalat" w:eastAsia="Calibri" w:hAnsi="GHEA Grapalat" w:cs="Arial"/>
          <w:bCs/>
          <w:iCs/>
          <w:sz w:val="24"/>
          <w:szCs w:val="24"/>
        </w:rPr>
        <w:t xml:space="preserve"> (Հ</w:t>
      </w:r>
      <w:r w:rsidRPr="00260B0E">
        <w:rPr>
          <w:rFonts w:ascii="GHEA Grapalat" w:eastAsia="Calibri" w:hAnsi="GHEA Grapalat" w:cs="Arial"/>
          <w:bCs/>
          <w:iCs/>
          <w:sz w:val="24"/>
          <w:szCs w:val="24"/>
          <w:lang w:val="hy-AM"/>
        </w:rPr>
        <w:t>ոդվածներ՝ 4-7, 20-27)</w:t>
      </w:r>
    </w:p>
    <w:p w14:paraId="48D7F306" w14:textId="77777777" w:rsidR="00260B0E" w:rsidRPr="00260B0E" w:rsidRDefault="00260B0E" w:rsidP="00260B0E">
      <w:pPr>
        <w:spacing w:after="0" w:line="252" w:lineRule="auto"/>
        <w:jc w:val="both"/>
        <w:rPr>
          <w:rFonts w:ascii="Calibri" w:eastAsia="Calibri" w:hAnsi="Calibri" w:cs="Times New Roman"/>
          <w:lang w:val="hy-AM"/>
        </w:rPr>
      </w:pPr>
      <w:r w:rsidRPr="00260B0E">
        <w:rPr>
          <w:rFonts w:ascii="GHEA Grapalat" w:eastAsia="Calibri" w:hAnsi="GHEA Grapalat" w:cs="Arial"/>
          <w:sz w:val="24"/>
          <w:szCs w:val="24"/>
          <w:lang w:val="hy-AM"/>
        </w:rPr>
        <w:t xml:space="preserve">     հղումը՝</w:t>
      </w:r>
      <w:r w:rsidRPr="00260B0E">
        <w:rPr>
          <w:rFonts w:ascii="Calibri" w:eastAsia="Calibri" w:hAnsi="Calibri" w:cs="Times New Roman"/>
          <w:lang w:val="hy-AM"/>
        </w:rPr>
        <w:t xml:space="preserve"> </w:t>
      </w:r>
      <w:hyperlink r:id="rId14" w:history="1">
        <w:r w:rsidRPr="00260B0E">
          <w:rPr>
            <w:rFonts w:ascii="GHEA Grapalat" w:eastAsia="Calibri" w:hAnsi="GHEA Grapalat" w:cs="Times New Roman"/>
            <w:color w:val="0000FF"/>
            <w:sz w:val="24"/>
            <w:szCs w:val="24"/>
            <w:u w:val="single"/>
            <w:lang w:val="hy-AM"/>
          </w:rPr>
          <w:t>https://www.arlis.am/hy/acts/207626</w:t>
        </w:r>
      </w:hyperlink>
    </w:p>
    <w:p w14:paraId="1F92F87C" w14:textId="77777777" w:rsidR="00260B0E" w:rsidRPr="00260B0E" w:rsidRDefault="00260B0E" w:rsidP="00260B0E">
      <w:pPr>
        <w:spacing w:after="0" w:line="252" w:lineRule="auto"/>
        <w:jc w:val="both"/>
        <w:rPr>
          <w:rFonts w:ascii="GHEA Grapalat" w:eastAsia="Calibri" w:hAnsi="GHEA Grapalat" w:cs="Arial"/>
          <w:bCs/>
          <w:iCs/>
          <w:sz w:val="24"/>
          <w:szCs w:val="24"/>
          <w:lang w:val="hy-AM"/>
        </w:rPr>
      </w:pPr>
      <w:hyperlink r:id="rId15" w:tgtFrame="_blank" w:history="1">
        <w:r w:rsidRPr="00260B0E">
          <w:rPr>
            <w:rFonts w:ascii="GHEA Grapalat" w:eastAsia="Calibri" w:hAnsi="GHEA Grapalat" w:cs="Arial"/>
            <w:bCs/>
            <w:iCs/>
            <w:sz w:val="24"/>
            <w:szCs w:val="24"/>
          </w:rPr>
          <w:t>«Հանրային ծառայության մասին» օրենք</w:t>
        </w:r>
      </w:hyperlink>
      <w:r w:rsidRPr="00260B0E">
        <w:rPr>
          <w:rFonts w:ascii="GHEA Grapalat" w:eastAsia="Calibri" w:hAnsi="GHEA Grapalat" w:cs="Arial"/>
          <w:bCs/>
          <w:iCs/>
          <w:sz w:val="24"/>
          <w:szCs w:val="24"/>
          <w:lang w:val="hy-AM"/>
        </w:rPr>
        <w:t xml:space="preserve"> (Հոդվածներ՝ 3-9, 15, 17, 20, 27</w:t>
      </w:r>
      <w:r w:rsidRPr="00260B0E">
        <w:rPr>
          <w:rFonts w:ascii="MS Mincho" w:eastAsia="MS Mincho" w:hAnsi="MS Mincho" w:cs="MS Mincho"/>
          <w:bCs/>
          <w:iCs/>
          <w:sz w:val="24"/>
          <w:szCs w:val="24"/>
          <w:lang w:val="hy-AM"/>
        </w:rPr>
        <w:t>․</w:t>
      </w:r>
      <w:r w:rsidRPr="00260B0E">
        <w:rPr>
          <w:rFonts w:ascii="GHEA Grapalat" w:eastAsia="Calibri" w:hAnsi="GHEA Grapalat" w:cs="Arial"/>
          <w:bCs/>
          <w:iCs/>
          <w:sz w:val="24"/>
          <w:szCs w:val="24"/>
          <w:lang w:val="hy-AM"/>
        </w:rPr>
        <w:t>1, 28-37, 43)</w:t>
      </w:r>
    </w:p>
    <w:p w14:paraId="64537593" w14:textId="77777777" w:rsidR="00260B0E" w:rsidRPr="00260B0E" w:rsidRDefault="00260B0E" w:rsidP="00260B0E">
      <w:pPr>
        <w:spacing w:after="0" w:line="252" w:lineRule="auto"/>
        <w:jc w:val="both"/>
        <w:rPr>
          <w:rFonts w:ascii="Calibri" w:eastAsia="Calibri" w:hAnsi="Calibri" w:cs="Times New Roman"/>
          <w:lang w:val="hy-AM"/>
        </w:rPr>
      </w:pPr>
      <w:r w:rsidRPr="00260B0E">
        <w:rPr>
          <w:rFonts w:ascii="GHEA Grapalat" w:eastAsia="Calibri" w:hAnsi="GHEA Grapalat" w:cs="Arial"/>
          <w:sz w:val="24"/>
          <w:szCs w:val="24"/>
          <w:lang w:val="hy-AM"/>
        </w:rPr>
        <w:t xml:space="preserve">     հղումը՝</w:t>
      </w:r>
      <w:r w:rsidRPr="00260B0E">
        <w:rPr>
          <w:rFonts w:ascii="Calibri" w:eastAsia="Calibri" w:hAnsi="Calibri" w:cs="Times New Roman"/>
          <w:lang w:val="hy-AM"/>
        </w:rPr>
        <w:t xml:space="preserve"> </w:t>
      </w:r>
      <w:hyperlink r:id="rId16" w:history="1">
        <w:r w:rsidRPr="00260B0E">
          <w:rPr>
            <w:rFonts w:ascii="GHEA Grapalat" w:eastAsia="Calibri" w:hAnsi="GHEA Grapalat" w:cs="Times New Roman"/>
            <w:color w:val="0000FF"/>
            <w:sz w:val="24"/>
            <w:szCs w:val="24"/>
            <w:u w:val="single"/>
            <w:lang w:val="hy-AM"/>
          </w:rPr>
          <w:t>https://www.arlis.am/hy/acts/208569/latest</w:t>
        </w:r>
      </w:hyperlink>
    </w:p>
    <w:p w14:paraId="70D28202" w14:textId="77777777" w:rsidR="00260B0E" w:rsidRPr="00260B0E" w:rsidRDefault="00260B0E" w:rsidP="00260B0E">
      <w:pPr>
        <w:spacing w:after="0" w:line="252" w:lineRule="auto"/>
        <w:jc w:val="both"/>
        <w:rPr>
          <w:rFonts w:ascii="GHEA Grapalat" w:eastAsia="Calibri" w:hAnsi="GHEA Grapalat" w:cs="Arial"/>
          <w:bCs/>
          <w:iCs/>
          <w:sz w:val="24"/>
          <w:szCs w:val="24"/>
          <w:lang w:val="hy-AM"/>
        </w:rPr>
      </w:pPr>
      <w:hyperlink r:id="rId17" w:tgtFrame="_blank" w:history="1">
        <w:r w:rsidRPr="00260B0E">
          <w:rPr>
            <w:rFonts w:ascii="GHEA Grapalat" w:eastAsia="Calibri" w:hAnsi="GHEA Grapalat" w:cs="Arial"/>
            <w:bCs/>
            <w:iCs/>
            <w:sz w:val="24"/>
            <w:szCs w:val="24"/>
          </w:rPr>
          <w:t>ՀՀ Սահմանադրություն (փոփոխություններով)</w:t>
        </w:r>
      </w:hyperlink>
      <w:r w:rsidRPr="00260B0E">
        <w:rPr>
          <w:rFonts w:ascii="GHEA Grapalat" w:eastAsia="Calibri" w:hAnsi="GHEA Grapalat" w:cs="Arial"/>
          <w:bCs/>
          <w:iCs/>
          <w:sz w:val="24"/>
          <w:szCs w:val="24"/>
        </w:rPr>
        <w:t xml:space="preserve"> (</w:t>
      </w:r>
      <w:r w:rsidRPr="00260B0E">
        <w:rPr>
          <w:rFonts w:ascii="GHEA Grapalat" w:eastAsia="Calibri" w:hAnsi="GHEA Grapalat" w:cs="Arial"/>
          <w:bCs/>
          <w:iCs/>
          <w:sz w:val="24"/>
          <w:szCs w:val="24"/>
          <w:lang w:val="hy-AM"/>
        </w:rPr>
        <w:t>Հոդվածներ՝ 2, 4, 6-8, 11-16, 18, 21, 23, 25-27, 33, 38, 40-48, 50, 51, 55, 64, 71, 73, 88, 89, 91, 93, 95, 96, 98, 101, 102, 103, 105, 106, 109, 110, 111, 113, 115, 116, 120, 122, 127, 131, 132, 134, 137, 140, 143, 146-155, 162, 164, 202, 205)</w:t>
      </w:r>
    </w:p>
    <w:p w14:paraId="56D27F5C" w14:textId="77777777" w:rsidR="00260B0E" w:rsidRPr="00260B0E" w:rsidRDefault="00260B0E" w:rsidP="00260B0E">
      <w:pPr>
        <w:spacing w:after="0" w:line="252" w:lineRule="auto"/>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 xml:space="preserve">      հղումը՝</w:t>
      </w:r>
      <w:r w:rsidRPr="00260B0E">
        <w:rPr>
          <w:rFonts w:ascii="Calibri" w:eastAsia="Calibri" w:hAnsi="Calibri" w:cs="Times New Roman"/>
          <w:lang w:val="hy-AM"/>
        </w:rPr>
        <w:t xml:space="preserve"> </w:t>
      </w:r>
      <w:hyperlink r:id="rId18" w:history="1">
        <w:r w:rsidRPr="00260B0E">
          <w:rPr>
            <w:rFonts w:ascii="GHEA Grapalat" w:eastAsia="Calibri" w:hAnsi="GHEA Grapalat" w:cs="Arial"/>
            <w:color w:val="0000FF"/>
            <w:sz w:val="24"/>
            <w:szCs w:val="24"/>
            <w:u w:val="single"/>
            <w:lang w:val="hy-AM"/>
          </w:rPr>
          <w:t>https://www.arlis.am/hy/acts/143723</w:t>
        </w:r>
      </w:hyperlink>
    </w:p>
    <w:p w14:paraId="646CD758" w14:textId="77777777" w:rsidR="00260B0E" w:rsidRPr="00260B0E" w:rsidRDefault="00260B0E" w:rsidP="00260B0E">
      <w:pPr>
        <w:spacing w:after="0" w:line="254" w:lineRule="auto"/>
        <w:jc w:val="both"/>
        <w:rPr>
          <w:rFonts w:ascii="Calibri" w:eastAsia="Calibri" w:hAnsi="Calibri" w:cs="Times New Roman"/>
          <w:lang w:val="hy-AM"/>
        </w:rPr>
      </w:pPr>
    </w:p>
    <w:p w14:paraId="3E8E2C87" w14:textId="77777777" w:rsidR="00260B0E" w:rsidRPr="00260B0E" w:rsidRDefault="00260B0E" w:rsidP="00260B0E">
      <w:pPr>
        <w:spacing w:after="0" w:line="254" w:lineRule="auto"/>
        <w:jc w:val="both"/>
        <w:rPr>
          <w:rFonts w:ascii="Calibri" w:eastAsia="Calibri" w:hAnsi="Calibri" w:cs="Times New Roman"/>
          <w:lang w:val="hy-AM"/>
        </w:rPr>
      </w:pPr>
    </w:p>
    <w:p w14:paraId="6F4EFD8C" w14:textId="77777777" w:rsidR="00260B0E" w:rsidRPr="00260B0E" w:rsidRDefault="00260B0E" w:rsidP="00260B0E">
      <w:pPr>
        <w:numPr>
          <w:ilvl w:val="0"/>
          <w:numId w:val="9"/>
        </w:numPr>
        <w:spacing w:line="252" w:lineRule="auto"/>
        <w:contextualSpacing/>
        <w:jc w:val="both"/>
        <w:rPr>
          <w:rFonts w:ascii="GHEA Grapalat" w:eastAsia="Calibri" w:hAnsi="GHEA Grapalat" w:cs="Arial"/>
          <w:b/>
          <w:i/>
          <w:sz w:val="24"/>
          <w:szCs w:val="24"/>
          <w:u w:val="single"/>
          <w:lang w:val="hy-AM"/>
        </w:rPr>
      </w:pPr>
      <w:r w:rsidRPr="00260B0E">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4461E124" w14:textId="77777777" w:rsidR="00260B0E" w:rsidRPr="00260B0E" w:rsidRDefault="00260B0E" w:rsidP="00260B0E">
      <w:pPr>
        <w:spacing w:after="0" w:line="252" w:lineRule="auto"/>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«Պետական վերահսկողական ծառայության մասին» օրենք. հոդվածներ՝ 1, 2, 3, 4, 5, 6, 7, 8, 9, 10</w:t>
      </w:r>
    </w:p>
    <w:p w14:paraId="7A06F086" w14:textId="77777777" w:rsidR="00260B0E" w:rsidRPr="00260B0E" w:rsidRDefault="00260B0E" w:rsidP="00260B0E">
      <w:pPr>
        <w:spacing w:after="0" w:line="252" w:lineRule="auto"/>
        <w:jc w:val="both"/>
        <w:rPr>
          <w:rFonts w:ascii="Calibri" w:eastAsia="Calibri" w:hAnsi="Calibri" w:cs="Times New Roman"/>
          <w:lang w:val="hy-AM"/>
        </w:rPr>
      </w:pPr>
      <w:r w:rsidRPr="00260B0E">
        <w:rPr>
          <w:rFonts w:ascii="GHEA Grapalat" w:eastAsia="Calibri" w:hAnsi="GHEA Grapalat" w:cs="Arial"/>
          <w:sz w:val="24"/>
          <w:szCs w:val="24"/>
          <w:lang w:val="hy-AM"/>
        </w:rPr>
        <w:t xml:space="preserve">հղումը՝ </w:t>
      </w:r>
      <w:hyperlink r:id="rId19" w:history="1">
        <w:r w:rsidRPr="00260B0E">
          <w:rPr>
            <w:rFonts w:ascii="GHEA Grapalat" w:eastAsia="Calibri" w:hAnsi="GHEA Grapalat" w:cs="Times New Roman"/>
            <w:color w:val="0000FF"/>
            <w:sz w:val="24"/>
            <w:szCs w:val="24"/>
            <w:u w:val="single"/>
            <w:lang w:val="hy-AM"/>
          </w:rPr>
          <w:t>https://www.arlis.am/hy/acts/208787/latest</w:t>
        </w:r>
      </w:hyperlink>
    </w:p>
    <w:p w14:paraId="77464BB3" w14:textId="77777777" w:rsidR="00260B0E" w:rsidRPr="00260B0E" w:rsidRDefault="00260B0E" w:rsidP="00260B0E">
      <w:pPr>
        <w:spacing w:after="0" w:line="252" w:lineRule="auto"/>
        <w:jc w:val="both"/>
        <w:rPr>
          <w:rFonts w:ascii="GHEA Grapalat" w:eastAsia="Calibri" w:hAnsi="GHEA Grapalat" w:cs="Arial"/>
          <w:sz w:val="24"/>
          <w:szCs w:val="24"/>
          <w:lang w:val="en-US"/>
        </w:rPr>
      </w:pPr>
      <w:r w:rsidRPr="00260B0E">
        <w:rPr>
          <w:rFonts w:ascii="GHEA Grapalat" w:eastAsia="Calibri" w:hAnsi="GHEA Grapalat" w:cs="Arial"/>
          <w:sz w:val="24"/>
          <w:szCs w:val="24"/>
          <w:lang w:val="hy-AM"/>
        </w:rPr>
        <w:t xml:space="preserve"> «Հայաստանի Հանրապետության բյուջետային համակարգի մասին» օրենք. հոդվածներ՝ </w:t>
      </w:r>
      <w:r w:rsidRPr="00260B0E">
        <w:rPr>
          <w:rFonts w:ascii="GHEA Grapalat" w:eastAsia="Calibri" w:hAnsi="GHEA Grapalat" w:cs="Arial"/>
          <w:sz w:val="24"/>
          <w:szCs w:val="24"/>
        </w:rPr>
        <w:t>1.2, 5,6, 8, 10, 11, 12, 13, 15, 19,24, 31-34, 37, 40</w:t>
      </w:r>
    </w:p>
    <w:p w14:paraId="5ED2F827" w14:textId="77777777" w:rsidR="00260B0E" w:rsidRPr="00260B0E" w:rsidRDefault="00260B0E" w:rsidP="00260B0E">
      <w:pPr>
        <w:spacing w:after="0" w:line="252" w:lineRule="auto"/>
        <w:jc w:val="both"/>
        <w:rPr>
          <w:rFonts w:ascii="GHEA Grapalat" w:eastAsia="Calibri" w:hAnsi="GHEA Grapalat" w:cs="Times New Roman"/>
          <w:color w:val="0563C1" w:themeColor="hyperlink"/>
          <w:sz w:val="24"/>
          <w:szCs w:val="24"/>
          <w:u w:val="single"/>
          <w:lang w:val="hy-AM"/>
        </w:rPr>
      </w:pPr>
      <w:r w:rsidRPr="00260B0E">
        <w:rPr>
          <w:rFonts w:ascii="GHEA Grapalat" w:eastAsia="Calibri" w:hAnsi="GHEA Grapalat" w:cs="Arial"/>
          <w:sz w:val="24"/>
          <w:szCs w:val="24"/>
          <w:lang w:val="hy-AM"/>
        </w:rPr>
        <w:t xml:space="preserve">հղումը՝ </w:t>
      </w:r>
      <w:hyperlink r:id="rId20" w:history="1">
        <w:r w:rsidRPr="00260B0E">
          <w:rPr>
            <w:rFonts w:ascii="GHEA Grapalat" w:eastAsia="Calibri" w:hAnsi="GHEA Grapalat" w:cs="Times New Roman"/>
            <w:color w:val="0000FF"/>
            <w:sz w:val="24"/>
            <w:szCs w:val="24"/>
            <w:u w:val="single"/>
            <w:lang w:val="hy-AM"/>
          </w:rPr>
          <w:t>https://www.arlis.am/hy/acts/219259/latest</w:t>
        </w:r>
      </w:hyperlink>
    </w:p>
    <w:p w14:paraId="5E86E02F" w14:textId="77777777" w:rsidR="00260B0E" w:rsidRPr="00260B0E" w:rsidRDefault="00260B0E" w:rsidP="00260B0E">
      <w:pPr>
        <w:spacing w:after="0" w:line="252" w:lineRule="auto"/>
        <w:jc w:val="both"/>
        <w:rPr>
          <w:rFonts w:ascii="GHEA Grapalat" w:eastAsia="Calibri" w:hAnsi="GHEA Grapalat" w:cs="Arial"/>
          <w:sz w:val="24"/>
          <w:szCs w:val="24"/>
          <w:lang w:val="en-US"/>
        </w:rPr>
      </w:pPr>
      <w:r w:rsidRPr="00260B0E">
        <w:rPr>
          <w:rFonts w:ascii="GHEA Grapalat" w:eastAsia="Calibri" w:hAnsi="GHEA Grapalat" w:cs="Arial"/>
          <w:sz w:val="24"/>
          <w:szCs w:val="24"/>
          <w:lang w:val="hy-AM"/>
        </w:rPr>
        <w:t xml:space="preserve"> «Գնումների մասին» օրենք. հոդվածներ՝ </w:t>
      </w:r>
      <w:r w:rsidRPr="00260B0E">
        <w:rPr>
          <w:rFonts w:ascii="GHEA Grapalat" w:eastAsia="Calibri" w:hAnsi="GHEA Grapalat" w:cs="Arial"/>
          <w:sz w:val="24"/>
          <w:szCs w:val="24"/>
        </w:rPr>
        <w:t>5, 6, 7, 9, 11, 13, 16, 18,19, 21, 22, 23, 25, 26, 29, 33, 34, 36, 37, 40, 43, 46</w:t>
      </w:r>
    </w:p>
    <w:p w14:paraId="77535A1D" w14:textId="77777777" w:rsidR="00260B0E" w:rsidRPr="00260B0E" w:rsidRDefault="00260B0E" w:rsidP="00260B0E">
      <w:pPr>
        <w:spacing w:after="0" w:line="252" w:lineRule="auto"/>
        <w:jc w:val="both"/>
        <w:rPr>
          <w:rFonts w:ascii="GHEA Grapalat" w:eastAsia="Calibri" w:hAnsi="GHEA Grapalat" w:cs="Times New Roman"/>
          <w:sz w:val="24"/>
          <w:szCs w:val="24"/>
          <w:lang w:val="hy-AM"/>
        </w:rPr>
      </w:pPr>
      <w:r w:rsidRPr="00260B0E">
        <w:rPr>
          <w:rFonts w:ascii="GHEA Grapalat" w:eastAsia="Calibri" w:hAnsi="GHEA Grapalat" w:cs="Arial"/>
          <w:sz w:val="24"/>
          <w:szCs w:val="24"/>
          <w:lang w:val="hy-AM"/>
        </w:rPr>
        <w:t xml:space="preserve">հղումը՝  </w:t>
      </w:r>
      <w:r w:rsidRPr="00260B0E">
        <w:rPr>
          <w:rFonts w:ascii="GHEA Grapalat" w:eastAsia="Calibri" w:hAnsi="GHEA Grapalat" w:cs="Times New Roman"/>
          <w:color w:val="0563C1" w:themeColor="hyperlink"/>
          <w:sz w:val="24"/>
          <w:szCs w:val="24"/>
          <w:u w:val="single"/>
          <w:lang w:val="hy-AM"/>
        </w:rPr>
        <w:t>https://www.arlis.am/hy/acts/223070/latest</w:t>
      </w:r>
    </w:p>
    <w:p w14:paraId="53B51214" w14:textId="77777777" w:rsidR="00260B0E" w:rsidRPr="00260B0E" w:rsidRDefault="00260B0E" w:rsidP="00260B0E">
      <w:pPr>
        <w:spacing w:after="0" w:line="252" w:lineRule="auto"/>
        <w:jc w:val="both"/>
        <w:rPr>
          <w:rFonts w:ascii="Calibri" w:eastAsia="Calibri" w:hAnsi="Calibri" w:cs="Times New Roman"/>
          <w:lang w:val="hy-AM"/>
        </w:rPr>
      </w:pPr>
      <w:r w:rsidRPr="00260B0E">
        <w:rPr>
          <w:rFonts w:ascii="GHEA Grapalat" w:eastAsia="Calibri" w:hAnsi="GHEA Grapalat" w:cs="Arial"/>
          <w:sz w:val="24"/>
          <w:szCs w:val="24"/>
          <w:lang w:val="hy-AM"/>
        </w:rPr>
        <w:t xml:space="preserve">«Պետական կառավարման համակարգի մարմինների մասին» օրենք. հոդվածներ՝ 3, 4, 5, 6, 7 </w:t>
      </w:r>
      <w:r w:rsidRPr="00260B0E">
        <w:rPr>
          <w:rFonts w:ascii="GHEA Grapalat" w:eastAsia="Calibri" w:hAnsi="GHEA Grapalat" w:cs="Arial"/>
          <w:sz w:val="24"/>
          <w:szCs w:val="24"/>
        </w:rPr>
        <w:t xml:space="preserve">    </w:t>
      </w:r>
      <w:r w:rsidRPr="00260B0E">
        <w:rPr>
          <w:rFonts w:ascii="GHEA Grapalat" w:eastAsia="Calibri" w:hAnsi="GHEA Grapalat" w:cs="Arial"/>
          <w:sz w:val="24"/>
          <w:szCs w:val="24"/>
          <w:lang w:val="hy-AM"/>
        </w:rPr>
        <w:t xml:space="preserve">հղումը՝  </w:t>
      </w:r>
      <w:hyperlink r:id="rId21" w:history="1">
        <w:r w:rsidRPr="00260B0E">
          <w:rPr>
            <w:rFonts w:ascii="GHEA Grapalat" w:eastAsia="Calibri" w:hAnsi="GHEA Grapalat" w:cs="Times New Roman"/>
            <w:color w:val="0000FF"/>
            <w:sz w:val="24"/>
            <w:szCs w:val="24"/>
            <w:u w:val="single"/>
            <w:lang w:val="hy-AM"/>
          </w:rPr>
          <w:t>https://www.arlis.am/hy/acts/187307</w:t>
        </w:r>
      </w:hyperlink>
    </w:p>
    <w:p w14:paraId="648379BB" w14:textId="77777777" w:rsidR="00260B0E" w:rsidRPr="00260B0E" w:rsidRDefault="00260B0E" w:rsidP="00260B0E">
      <w:pPr>
        <w:spacing w:after="0" w:line="252" w:lineRule="auto"/>
        <w:jc w:val="both"/>
        <w:rPr>
          <w:rFonts w:ascii="GHEA Grapalat" w:eastAsia="Calibri" w:hAnsi="GHEA Grapalat" w:cs="Arial"/>
          <w:sz w:val="24"/>
          <w:szCs w:val="24"/>
          <w:lang w:val="en-US"/>
        </w:rPr>
      </w:pPr>
      <w:r w:rsidRPr="00260B0E">
        <w:rPr>
          <w:rFonts w:ascii="GHEA Grapalat" w:eastAsia="Calibri" w:hAnsi="GHEA Grapalat" w:cs="Arial"/>
          <w:sz w:val="24"/>
          <w:szCs w:val="24"/>
          <w:lang w:val="hy-AM"/>
        </w:rPr>
        <w:t xml:space="preserve">«Նորմատիվ իրավական ակտերի մասին» օրենք. հոդվածներ՝ </w:t>
      </w:r>
      <w:r w:rsidRPr="00260B0E">
        <w:rPr>
          <w:rFonts w:ascii="GHEA Grapalat" w:eastAsia="Calibri" w:hAnsi="GHEA Grapalat" w:cs="Arial"/>
          <w:sz w:val="24"/>
          <w:szCs w:val="24"/>
        </w:rPr>
        <w:t>1, 2, 6, 11, 13, 23, 31, 32, 33, 34, 36, 37, 38, 40</w:t>
      </w:r>
    </w:p>
    <w:p w14:paraId="22E1ED6D" w14:textId="77777777" w:rsidR="00260B0E" w:rsidRPr="00260B0E" w:rsidRDefault="00260B0E" w:rsidP="00260B0E">
      <w:pPr>
        <w:spacing w:after="0" w:line="252" w:lineRule="auto"/>
        <w:jc w:val="both"/>
        <w:rPr>
          <w:rFonts w:ascii="GHEA Grapalat" w:eastAsia="Calibri" w:hAnsi="GHEA Grapalat" w:cs="Times New Roman"/>
          <w:color w:val="0563C1" w:themeColor="hyperlink"/>
          <w:sz w:val="24"/>
          <w:szCs w:val="24"/>
          <w:u w:val="single"/>
        </w:rPr>
      </w:pPr>
      <w:r w:rsidRPr="00260B0E">
        <w:rPr>
          <w:rFonts w:ascii="GHEA Grapalat" w:eastAsia="Calibri" w:hAnsi="GHEA Grapalat" w:cs="Arial"/>
          <w:sz w:val="24"/>
          <w:szCs w:val="24"/>
        </w:rPr>
        <w:t xml:space="preserve">    </w:t>
      </w:r>
      <w:r w:rsidRPr="00260B0E">
        <w:rPr>
          <w:rFonts w:ascii="GHEA Grapalat" w:eastAsia="Calibri" w:hAnsi="GHEA Grapalat" w:cs="Arial"/>
          <w:sz w:val="24"/>
          <w:szCs w:val="24"/>
          <w:lang w:val="hy-AM"/>
        </w:rPr>
        <w:t xml:space="preserve">հղումը՝ </w:t>
      </w:r>
      <w:hyperlink r:id="rId22" w:history="1">
        <w:r w:rsidRPr="00260B0E">
          <w:rPr>
            <w:rFonts w:ascii="GHEA Grapalat" w:eastAsia="Calibri" w:hAnsi="GHEA Grapalat" w:cs="Times New Roman"/>
            <w:color w:val="0563C1" w:themeColor="hyperlink"/>
            <w:sz w:val="24"/>
            <w:szCs w:val="24"/>
            <w:u w:val="single"/>
            <w:lang w:val="hy-AM"/>
          </w:rPr>
          <w:t>https://www.arlis.am/hy/acts/218697/latest</w:t>
        </w:r>
      </w:hyperlink>
    </w:p>
    <w:p w14:paraId="505E370D" w14:textId="77777777" w:rsidR="00260B0E" w:rsidRPr="00260B0E" w:rsidRDefault="00260B0E" w:rsidP="00260B0E">
      <w:pPr>
        <w:spacing w:after="0" w:line="256" w:lineRule="auto"/>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Հայաստանի Հանրապետության աշխատանքային օրենսգիրք</w:t>
      </w:r>
      <w:r w:rsidRPr="00260B0E">
        <w:rPr>
          <w:rFonts w:ascii="MS Mincho" w:eastAsia="MS Mincho" w:hAnsi="MS Mincho" w:cs="MS Mincho"/>
          <w:sz w:val="24"/>
          <w:szCs w:val="24"/>
          <w:lang w:val="hy-AM"/>
        </w:rPr>
        <w:t>․</w:t>
      </w:r>
      <w:r w:rsidRPr="00260B0E">
        <w:rPr>
          <w:rFonts w:ascii="GHEA Grapalat" w:eastAsia="Calibri" w:hAnsi="GHEA Grapalat" w:cs="Arial"/>
          <w:sz w:val="24"/>
          <w:szCs w:val="24"/>
          <w:lang w:val="hy-AM"/>
        </w:rPr>
        <w:t xml:space="preserve"> հոդվածներ՝ 3.2, 13, 33, 36, 78, 83, 85, 92, 109, 114, 138, 151, 164, 223, 224, 229, 230</w:t>
      </w:r>
    </w:p>
    <w:p w14:paraId="4972E05D" w14:textId="77777777" w:rsidR="00260B0E" w:rsidRPr="00260B0E" w:rsidRDefault="00260B0E" w:rsidP="00260B0E">
      <w:pPr>
        <w:spacing w:after="0" w:line="256" w:lineRule="auto"/>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 xml:space="preserve">    հղումը՝ </w:t>
      </w:r>
      <w:r w:rsidRPr="00260B0E">
        <w:rPr>
          <w:rFonts w:ascii="GHEA Grapalat" w:eastAsia="Calibri" w:hAnsi="GHEA Grapalat" w:cs="Times New Roman"/>
          <w:color w:val="0563C1" w:themeColor="hyperlink"/>
          <w:sz w:val="24"/>
          <w:szCs w:val="24"/>
          <w:u w:val="single"/>
          <w:lang w:val="hy-AM"/>
        </w:rPr>
        <w:t>https://www.arlis.am/hy/acts/221446/latest</w:t>
      </w:r>
    </w:p>
    <w:p w14:paraId="5716262D" w14:textId="77777777" w:rsidR="00260B0E" w:rsidRPr="00260B0E" w:rsidRDefault="00260B0E" w:rsidP="00260B0E">
      <w:pPr>
        <w:spacing w:line="252" w:lineRule="auto"/>
        <w:jc w:val="both"/>
        <w:rPr>
          <w:rFonts w:ascii="GHEA Grapalat" w:eastAsia="Calibri" w:hAnsi="GHEA Grapalat" w:cs="Times New Roman"/>
          <w:color w:val="0563C1" w:themeColor="hyperlink"/>
          <w:sz w:val="24"/>
          <w:szCs w:val="24"/>
          <w:u w:val="single"/>
          <w:lang w:val="hy-AM"/>
        </w:rPr>
      </w:pPr>
    </w:p>
    <w:p w14:paraId="07C376C0" w14:textId="77777777" w:rsidR="00260B0E" w:rsidRPr="00260B0E" w:rsidRDefault="00260B0E" w:rsidP="00260B0E">
      <w:pPr>
        <w:spacing w:line="252" w:lineRule="auto"/>
        <w:jc w:val="both"/>
        <w:rPr>
          <w:rFonts w:ascii="GHEA Grapalat" w:eastAsia="Calibri" w:hAnsi="GHEA Grapalat" w:cs="Arial"/>
          <w:b/>
          <w:bCs/>
          <w:i/>
          <w:iCs/>
          <w:sz w:val="24"/>
          <w:szCs w:val="24"/>
          <w:u w:val="single"/>
          <w:lang w:val="hy-AM"/>
        </w:rPr>
      </w:pPr>
      <w:r w:rsidRPr="00260B0E">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AF5487" w14:textId="77777777" w:rsidR="00260B0E" w:rsidRPr="00260B0E" w:rsidRDefault="00260B0E" w:rsidP="00260B0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«Հանրային ծառայության մասին» օրենք.</w:t>
      </w:r>
    </w:p>
    <w:p w14:paraId="114AA267" w14:textId="77777777" w:rsidR="00260B0E" w:rsidRPr="00260B0E" w:rsidRDefault="00260B0E" w:rsidP="00260B0E">
      <w:pPr>
        <w:spacing w:line="276" w:lineRule="auto"/>
        <w:contextualSpacing/>
        <w:jc w:val="both"/>
        <w:rPr>
          <w:rFonts w:ascii="GHEA Grapalat" w:eastAsia="Calibri" w:hAnsi="GHEA Grapalat" w:cs="Times New Roman"/>
          <w:bCs/>
          <w:i/>
          <w:iCs/>
          <w:sz w:val="24"/>
          <w:szCs w:val="24"/>
          <w:u w:val="single"/>
          <w:lang w:val="hy-AM"/>
        </w:rPr>
      </w:pPr>
      <w:r w:rsidRPr="00260B0E">
        <w:rPr>
          <w:rFonts w:ascii="GHEA Grapalat" w:eastAsia="Calibri" w:hAnsi="GHEA Grapalat" w:cs="Times New Roman"/>
          <w:sz w:val="24"/>
          <w:szCs w:val="24"/>
          <w:lang w:val="hy-AM"/>
        </w:rPr>
        <w:t xml:space="preserve">        հղումը՝</w:t>
      </w:r>
      <w:r w:rsidRPr="00260B0E">
        <w:rPr>
          <w:rFonts w:ascii="GHEA Grapalat" w:eastAsia="Calibri" w:hAnsi="GHEA Grapalat" w:cs="Times New Roman"/>
          <w:b/>
          <w:bCs/>
          <w:i/>
          <w:iCs/>
          <w:sz w:val="24"/>
          <w:szCs w:val="24"/>
          <w:u w:val="single"/>
          <w:lang w:val="hy-AM"/>
        </w:rPr>
        <w:t xml:space="preserve"> </w:t>
      </w:r>
      <w:hyperlink r:id="rId23" w:history="1">
        <w:r w:rsidRPr="00260B0E">
          <w:rPr>
            <w:rFonts w:ascii="GHEA Grapalat" w:eastAsia="Calibri" w:hAnsi="GHEA Grapalat" w:cs="Times New Roman"/>
            <w:color w:val="0000FF"/>
            <w:sz w:val="24"/>
            <w:szCs w:val="24"/>
            <w:u w:val="single"/>
            <w:lang w:val="hy-AM"/>
          </w:rPr>
          <w:t>https://www.arlis.am/hy/acts/208569/latest</w:t>
        </w:r>
      </w:hyperlink>
    </w:p>
    <w:p w14:paraId="7744F77F" w14:textId="77777777" w:rsidR="00260B0E" w:rsidRPr="00260B0E" w:rsidRDefault="00260B0E" w:rsidP="00260B0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«Քաղաքացիական ծառայության մասին» օրենք.</w:t>
      </w:r>
    </w:p>
    <w:p w14:paraId="2BD7B82D" w14:textId="77777777" w:rsidR="00260B0E" w:rsidRPr="00260B0E" w:rsidRDefault="00260B0E" w:rsidP="00260B0E">
      <w:pPr>
        <w:spacing w:after="0" w:line="276" w:lineRule="auto"/>
        <w:ind w:left="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 xml:space="preserve">   հղումը՝ </w:t>
      </w:r>
      <w:hyperlink r:id="rId24" w:history="1">
        <w:r w:rsidRPr="00260B0E">
          <w:rPr>
            <w:rFonts w:ascii="GHEA Grapalat" w:eastAsia="Calibri" w:hAnsi="GHEA Grapalat" w:cs="Times New Roman"/>
            <w:color w:val="0000FF"/>
            <w:sz w:val="24"/>
            <w:szCs w:val="24"/>
            <w:u w:val="single"/>
            <w:lang w:val="hy-AM"/>
          </w:rPr>
          <w:t>https://www.arlis.am/hy/acts/204205</w:t>
        </w:r>
      </w:hyperlink>
    </w:p>
    <w:p w14:paraId="0DC165B3" w14:textId="77777777" w:rsidR="00260B0E" w:rsidRPr="00260B0E" w:rsidRDefault="00260B0E" w:rsidP="00260B0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lastRenderedPageBreak/>
        <w:t>«Պետական վերահսկողական ծառայության մասին» օրենք.</w:t>
      </w:r>
    </w:p>
    <w:p w14:paraId="4F674537" w14:textId="77777777" w:rsidR="00260B0E" w:rsidRPr="00260B0E" w:rsidRDefault="00260B0E" w:rsidP="00260B0E">
      <w:pPr>
        <w:spacing w:line="276" w:lineRule="auto"/>
        <w:contextualSpacing/>
        <w:jc w:val="both"/>
        <w:rPr>
          <w:rFonts w:ascii="GHEA Grapalat" w:eastAsia="Calibri" w:hAnsi="GHEA Grapalat" w:cs="Times New Roman"/>
          <w:color w:val="000000" w:themeColor="text1"/>
          <w:sz w:val="24"/>
          <w:szCs w:val="24"/>
          <w:lang w:val="hy-AM"/>
        </w:rPr>
      </w:pPr>
      <w:r w:rsidRPr="00260B0E">
        <w:rPr>
          <w:rFonts w:ascii="GHEA Grapalat" w:eastAsia="Calibri" w:hAnsi="GHEA Grapalat" w:cs="Times New Roman"/>
          <w:color w:val="000000" w:themeColor="text1"/>
          <w:sz w:val="24"/>
          <w:szCs w:val="24"/>
          <w:lang w:val="hy-AM"/>
        </w:rPr>
        <w:t xml:space="preserve">         հղումը՝ </w:t>
      </w:r>
      <w:hyperlink r:id="rId25" w:history="1">
        <w:r w:rsidRPr="00260B0E">
          <w:rPr>
            <w:rFonts w:ascii="GHEA Grapalat" w:eastAsia="Calibri" w:hAnsi="GHEA Grapalat" w:cs="Times New Roman"/>
            <w:color w:val="0000FF"/>
            <w:sz w:val="24"/>
            <w:szCs w:val="24"/>
            <w:u w:val="single"/>
            <w:lang w:val="hy-AM"/>
          </w:rPr>
          <w:t>https://www.arlis.am/hy/acts/208787/latest</w:t>
        </w:r>
      </w:hyperlink>
    </w:p>
    <w:p w14:paraId="47D729DE" w14:textId="77777777" w:rsidR="00260B0E" w:rsidRPr="00260B0E" w:rsidRDefault="00260B0E" w:rsidP="00260B0E">
      <w:pPr>
        <w:numPr>
          <w:ilvl w:val="0"/>
          <w:numId w:val="9"/>
        </w:numPr>
        <w:spacing w:after="0" w:line="252"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 xml:space="preserve">«Գնումների մասին» օրենք. </w:t>
      </w:r>
    </w:p>
    <w:p w14:paraId="246E1027" w14:textId="77777777" w:rsidR="00260B0E" w:rsidRPr="00260B0E" w:rsidRDefault="00260B0E" w:rsidP="00260B0E">
      <w:pPr>
        <w:spacing w:after="0" w:line="276" w:lineRule="auto"/>
        <w:ind w:left="720"/>
        <w:contextualSpacing/>
        <w:jc w:val="both"/>
        <w:rPr>
          <w:rFonts w:ascii="GHEA Grapalat" w:eastAsia="Calibri" w:hAnsi="GHEA Grapalat" w:cs="Times New Roman"/>
          <w:color w:val="0563C1" w:themeColor="hyperlink"/>
          <w:sz w:val="24"/>
          <w:szCs w:val="24"/>
          <w:u w:val="single"/>
          <w:lang w:val="hy-AM"/>
        </w:rPr>
      </w:pPr>
      <w:r w:rsidRPr="00260B0E">
        <w:rPr>
          <w:rFonts w:ascii="GHEA Grapalat" w:eastAsia="Calibri" w:hAnsi="GHEA Grapalat" w:cs="Times New Roman"/>
          <w:color w:val="000000" w:themeColor="text1"/>
          <w:sz w:val="24"/>
          <w:szCs w:val="24"/>
          <w:lang w:val="hy-AM"/>
        </w:rPr>
        <w:t xml:space="preserve">հղումը՝ </w:t>
      </w:r>
      <w:r w:rsidRPr="00260B0E">
        <w:rPr>
          <w:rFonts w:ascii="GHEA Grapalat" w:eastAsia="Calibri" w:hAnsi="GHEA Grapalat" w:cs="Times New Roman"/>
          <w:color w:val="0563C1" w:themeColor="hyperlink"/>
          <w:sz w:val="24"/>
          <w:szCs w:val="24"/>
          <w:u w:val="single"/>
          <w:lang w:val="hy-AM"/>
        </w:rPr>
        <w:t>https://www.arlis.am/hy/acts/223070/latest</w:t>
      </w:r>
    </w:p>
    <w:p w14:paraId="2D6E6E3A" w14:textId="77777777" w:rsidR="00260B0E" w:rsidRPr="00260B0E" w:rsidRDefault="00260B0E" w:rsidP="00260B0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ՀՀ Սահմանադրություն.</w:t>
      </w:r>
    </w:p>
    <w:p w14:paraId="00877A8B" w14:textId="77777777" w:rsidR="00260B0E" w:rsidRPr="00260B0E" w:rsidRDefault="00260B0E" w:rsidP="00260B0E">
      <w:pPr>
        <w:spacing w:after="0" w:line="252" w:lineRule="auto"/>
        <w:ind w:left="720"/>
        <w:contextualSpacing/>
        <w:rPr>
          <w:rFonts w:ascii="Calibri" w:eastAsia="Calibri" w:hAnsi="Calibri" w:cs="Times New Roman"/>
          <w:lang w:val="hy-AM"/>
        </w:rPr>
      </w:pPr>
      <w:r w:rsidRPr="00260B0E">
        <w:rPr>
          <w:rFonts w:ascii="GHEA Grapalat" w:eastAsia="Calibri" w:hAnsi="GHEA Grapalat" w:cs="Times New Roman"/>
          <w:color w:val="000000" w:themeColor="text1"/>
          <w:sz w:val="24"/>
          <w:szCs w:val="24"/>
          <w:lang w:val="hy-AM"/>
        </w:rPr>
        <w:t xml:space="preserve">հղումը՝ </w:t>
      </w:r>
      <w:hyperlink r:id="rId26" w:history="1">
        <w:r w:rsidRPr="00260B0E">
          <w:rPr>
            <w:rFonts w:ascii="GHEA Grapalat" w:eastAsia="Calibri" w:hAnsi="GHEA Grapalat" w:cs="Times New Roman"/>
            <w:color w:val="0000FF"/>
            <w:sz w:val="24"/>
            <w:szCs w:val="24"/>
            <w:u w:val="single"/>
            <w:lang w:val="hy-AM"/>
          </w:rPr>
          <w:t>https://www.arlis.am/hy/acts/143723</w:t>
        </w:r>
      </w:hyperlink>
    </w:p>
    <w:p w14:paraId="6874E74F" w14:textId="77777777" w:rsidR="00260B0E" w:rsidRPr="00260B0E" w:rsidRDefault="00260B0E" w:rsidP="00260B0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260B0E">
        <w:rPr>
          <w:rFonts w:ascii="GHEA Grapalat" w:eastAsia="Calibri" w:hAnsi="GHEA Grapalat" w:cs="Arial"/>
          <w:sz w:val="24"/>
          <w:szCs w:val="24"/>
          <w:lang w:val="hy-AM"/>
        </w:rPr>
        <w:t>«Պետական կառավարման համակարգի մարմինների մասին» օրենք.</w:t>
      </w:r>
    </w:p>
    <w:p w14:paraId="67DAA01C" w14:textId="77777777" w:rsidR="00260B0E" w:rsidRPr="00260B0E" w:rsidRDefault="00260B0E" w:rsidP="00260B0E">
      <w:pPr>
        <w:spacing w:after="0" w:line="276" w:lineRule="auto"/>
        <w:ind w:left="426"/>
        <w:contextualSpacing/>
        <w:jc w:val="both"/>
        <w:rPr>
          <w:rFonts w:ascii="GHEA Grapalat" w:eastAsia="Calibri" w:hAnsi="GHEA Grapalat" w:cs="Arial"/>
          <w:sz w:val="24"/>
          <w:szCs w:val="24"/>
          <w:lang w:val="hy-AM"/>
        </w:rPr>
      </w:pPr>
      <w:r w:rsidRPr="00260B0E">
        <w:rPr>
          <w:rFonts w:ascii="GHEA Grapalat" w:eastAsia="Calibri" w:hAnsi="GHEA Grapalat" w:cs="Times New Roman"/>
          <w:color w:val="000000" w:themeColor="text1"/>
          <w:sz w:val="24"/>
          <w:szCs w:val="24"/>
          <w:lang w:val="hy-AM"/>
        </w:rPr>
        <w:t xml:space="preserve">    հղումը՝ </w:t>
      </w:r>
      <w:hyperlink r:id="rId27" w:history="1">
        <w:r w:rsidRPr="00260B0E">
          <w:rPr>
            <w:rFonts w:ascii="GHEA Grapalat" w:eastAsia="Calibri" w:hAnsi="GHEA Grapalat" w:cs="Times New Roman"/>
            <w:color w:val="0000FF"/>
            <w:sz w:val="24"/>
            <w:szCs w:val="24"/>
            <w:u w:val="single"/>
            <w:lang w:val="hy-AM"/>
          </w:rPr>
          <w:t>https://www.arlis.am/hy/acts/187307</w:t>
        </w:r>
      </w:hyperlink>
    </w:p>
    <w:p w14:paraId="69D932B1" w14:textId="77777777" w:rsidR="00260B0E" w:rsidRDefault="00260B0E" w:rsidP="00B807D5">
      <w:pPr>
        <w:jc w:val="both"/>
        <w:rPr>
          <w:rFonts w:ascii="GHEA Grapalat" w:hAnsi="GHEA Grapalat" w:cs="Arial"/>
          <w:b/>
          <w:bCs/>
          <w:i/>
          <w:iCs/>
          <w:color w:val="000000" w:themeColor="text1"/>
          <w:sz w:val="24"/>
          <w:szCs w:val="24"/>
          <w:u w:val="single"/>
          <w:lang w:val="hy-AM"/>
        </w:rPr>
      </w:pPr>
    </w:p>
    <w:p w14:paraId="297ED84B" w14:textId="49847AB0" w:rsidR="00E1282A" w:rsidRPr="00D92068" w:rsidRDefault="00260B0E"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8"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 w:numId="8" w16cid:durableId="204021773">
    <w:abstractNumId w:val="5"/>
    <w:lvlOverride w:ilvl="0"/>
    <w:lvlOverride w:ilvl="1"/>
    <w:lvlOverride w:ilvl="2"/>
    <w:lvlOverride w:ilvl="3"/>
    <w:lvlOverride w:ilvl="4"/>
    <w:lvlOverride w:ilvl="5"/>
    <w:lvlOverride w:ilvl="6"/>
    <w:lvlOverride w:ilvl="7"/>
    <w:lvlOverride w:ilvl="8"/>
  </w:num>
  <w:num w:numId="9" w16cid:durableId="145525007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C4EEA"/>
    <w:rsid w:val="000F2BAD"/>
    <w:rsid w:val="00111F6C"/>
    <w:rsid w:val="001B5E56"/>
    <w:rsid w:val="001D0A9E"/>
    <w:rsid w:val="00203874"/>
    <w:rsid w:val="0021562E"/>
    <w:rsid w:val="00260B0E"/>
    <w:rsid w:val="002E21E1"/>
    <w:rsid w:val="00316BBA"/>
    <w:rsid w:val="00317384"/>
    <w:rsid w:val="003443A0"/>
    <w:rsid w:val="00347AB0"/>
    <w:rsid w:val="00394BF9"/>
    <w:rsid w:val="004455B7"/>
    <w:rsid w:val="00482B93"/>
    <w:rsid w:val="004B3CBF"/>
    <w:rsid w:val="004E173F"/>
    <w:rsid w:val="004E2A4B"/>
    <w:rsid w:val="0053660B"/>
    <w:rsid w:val="00550CAB"/>
    <w:rsid w:val="005671CC"/>
    <w:rsid w:val="00597FD4"/>
    <w:rsid w:val="005C4454"/>
    <w:rsid w:val="00635F55"/>
    <w:rsid w:val="00647966"/>
    <w:rsid w:val="006538D5"/>
    <w:rsid w:val="00663C18"/>
    <w:rsid w:val="00666FE6"/>
    <w:rsid w:val="00693F31"/>
    <w:rsid w:val="006C57C2"/>
    <w:rsid w:val="006E5CB4"/>
    <w:rsid w:val="006F4CB5"/>
    <w:rsid w:val="00714575"/>
    <w:rsid w:val="00750E25"/>
    <w:rsid w:val="007B7195"/>
    <w:rsid w:val="007F3CCB"/>
    <w:rsid w:val="00832A3C"/>
    <w:rsid w:val="008564F4"/>
    <w:rsid w:val="008722B2"/>
    <w:rsid w:val="008D0EF6"/>
    <w:rsid w:val="008F291B"/>
    <w:rsid w:val="00935364"/>
    <w:rsid w:val="00953DAF"/>
    <w:rsid w:val="00957A96"/>
    <w:rsid w:val="009D2098"/>
    <w:rsid w:val="00A21F8B"/>
    <w:rsid w:val="00A23818"/>
    <w:rsid w:val="00A35B73"/>
    <w:rsid w:val="00A644DE"/>
    <w:rsid w:val="00A70B14"/>
    <w:rsid w:val="00AC3163"/>
    <w:rsid w:val="00AE3728"/>
    <w:rsid w:val="00B1368B"/>
    <w:rsid w:val="00B13988"/>
    <w:rsid w:val="00B27BBB"/>
    <w:rsid w:val="00B40128"/>
    <w:rsid w:val="00B61FAD"/>
    <w:rsid w:val="00B807D5"/>
    <w:rsid w:val="00B83526"/>
    <w:rsid w:val="00B9150E"/>
    <w:rsid w:val="00BD2D56"/>
    <w:rsid w:val="00BE1172"/>
    <w:rsid w:val="00C17248"/>
    <w:rsid w:val="00C36575"/>
    <w:rsid w:val="00C751F2"/>
    <w:rsid w:val="00D92068"/>
    <w:rsid w:val="00DA7440"/>
    <w:rsid w:val="00DB58EE"/>
    <w:rsid w:val="00DF36CE"/>
    <w:rsid w:val="00E10331"/>
    <w:rsid w:val="00E1282A"/>
    <w:rsid w:val="00ED7D34"/>
    <w:rsid w:val="00F126C5"/>
    <w:rsid w:val="00F34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1B"/>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787/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9259/late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8569/latest" TargetMode="External"/><Relationship Id="rId28" Type="http://schemas.openxmlformats.org/officeDocument/2006/relationships/hyperlink" Target="mailto:hr@supervision.am"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7/latest" TargetMode="External"/><Relationship Id="rId27" Type="http://schemas.openxmlformats.org/officeDocument/2006/relationships/hyperlink" Target="https://www.arlis.am/hy/acts/1873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1621</Words>
  <Characters>9242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98</cp:revision>
  <cp:lastPrinted>2026-03-16T07:25:00Z</cp:lastPrinted>
  <dcterms:created xsi:type="dcterms:W3CDTF">2025-06-26T07:48:00Z</dcterms:created>
  <dcterms:modified xsi:type="dcterms:W3CDTF">2026-06-17T08:00:00Z</dcterms:modified>
</cp:coreProperties>
</file>