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F09" w14:textId="2E6D707A" w:rsidR="00B807D5" w:rsidRPr="00F25074" w:rsidRDefault="00647966" w:rsidP="00B807D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25074">
        <w:rPr>
          <w:rFonts w:ascii="GHEA Grapalat" w:hAnsi="GHEA Grapalat" w:cs="Arial"/>
          <w:b/>
          <w:sz w:val="24"/>
          <w:szCs w:val="24"/>
          <w:lang w:val="hy-AM"/>
        </w:rPr>
        <w:t>ՀԱՅՏԱՐԱՐՈՒԹՅՈՒՆ</w:t>
      </w:r>
    </w:p>
    <w:p w14:paraId="4D0E30AE" w14:textId="77777777" w:rsidR="00B807D5" w:rsidRPr="00F25074" w:rsidRDefault="00B807D5" w:rsidP="00B807D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25074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 xml:space="preserve">պետական վերահսկողական ծառայությունը  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F25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14:paraId="68550E53" w14:textId="28CB93BB" w:rsidR="001B5E56" w:rsidRPr="00FD2AC0" w:rsidRDefault="001B5E56" w:rsidP="003B3E33">
      <w:pPr>
        <w:spacing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25074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Հայաստանի Հանրապետության պետական վերահսկողական ծառայությունը հայտարարում է </w:t>
      </w:r>
      <w:r w:rsidR="00A644DE" w:rsidRPr="00F25074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ներքին</w:t>
      </w:r>
      <w:r w:rsidRPr="00F25074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մրցույթ</w:t>
      </w:r>
      <w:r w:rsidRPr="00F25074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Pr="003B3E33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0A4DF2" w:rsidRPr="00F25074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83325D" w:rsidRPr="002C578D">
        <w:rPr>
          <w:rFonts w:ascii="GHEA Grapalat" w:eastAsia="Calibri" w:hAnsi="GHEA Grapalat" w:cs="Times New Roman"/>
          <w:sz w:val="24"/>
          <w:szCs w:val="24"/>
          <w:lang w:val="hy-AM"/>
        </w:rPr>
        <w:t>դիմումների</w:t>
      </w:r>
      <w:r w:rsidR="0083325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քննարկման</w:t>
      </w:r>
      <w:r w:rsidR="0083325D" w:rsidRPr="002C578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քաղաքացիների ընդունելության բաժնի գլխավոր մասնագետ</w:t>
      </w:r>
      <w:r w:rsidR="00025743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83325D" w:rsidRPr="002C578D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(ծածկագիր՝ 52-24.7-Մ2-</w:t>
      </w:r>
      <w:r w:rsidR="0083325D">
        <w:rPr>
          <w:rFonts w:ascii="GHEA Grapalat" w:eastAsia="Calibri" w:hAnsi="GHEA Grapalat" w:cs="Times New Roman"/>
          <w:iCs/>
          <w:sz w:val="24"/>
          <w:szCs w:val="24"/>
          <w:lang w:val="hy-AM"/>
        </w:rPr>
        <w:t>3</w:t>
      </w:r>
      <w:r w:rsidR="0083325D" w:rsidRPr="002C578D">
        <w:rPr>
          <w:rFonts w:ascii="GHEA Grapalat" w:eastAsia="Calibri" w:hAnsi="GHEA Grapalat" w:cs="Times New Roman"/>
          <w:iCs/>
          <w:sz w:val="24"/>
          <w:szCs w:val="24"/>
          <w:lang w:val="hy-AM"/>
        </w:rPr>
        <w:t>)</w:t>
      </w:r>
      <w:r w:rsidR="0083325D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</w:t>
      </w:r>
      <w:r w:rsidRPr="00FD2AC0">
        <w:rPr>
          <w:rFonts w:ascii="GHEA Grapalat" w:hAnsi="GHEA Grapalat" w:cs="Arial"/>
          <w:sz w:val="24"/>
          <w:szCs w:val="24"/>
          <w:lang w:val="hy-AM"/>
        </w:rPr>
        <w:t xml:space="preserve">քաղաքացիական </w:t>
      </w:r>
      <w:r w:rsidR="00CD082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D2AC0">
        <w:rPr>
          <w:rFonts w:ascii="GHEA Grapalat" w:hAnsi="GHEA Grapalat" w:cs="Arial"/>
          <w:sz w:val="24"/>
          <w:szCs w:val="24"/>
          <w:lang w:val="hy-AM"/>
        </w:rPr>
        <w:t>ծառայության թափուր պաշտոնը զբաղեցնելու համար:</w:t>
      </w:r>
    </w:p>
    <w:p w14:paraId="221387C8" w14:textId="7D963CBF" w:rsidR="001B5E56" w:rsidRPr="00F25074" w:rsidRDefault="00666FE6" w:rsidP="00666FE6">
      <w:pPr>
        <w:spacing w:before="240"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25074">
        <w:rPr>
          <w:rFonts w:ascii="GHEA Grapalat" w:eastAsia="Calibri" w:hAnsi="GHEA Grapalat"/>
          <w:sz w:val="24"/>
          <w:szCs w:val="24"/>
          <w:lang w:val="hy-AM"/>
        </w:rPr>
        <w:t xml:space="preserve">           </w:t>
      </w:r>
      <w:r w:rsidR="001B5E56" w:rsidRPr="00F25074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</w:t>
      </w:r>
      <w:r w:rsidR="000A4DF2" w:rsidRPr="00F25074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</w:t>
      </w:r>
      <w:r w:rsidR="003B3E33" w:rsidRPr="00F25074">
        <w:rPr>
          <w:rFonts w:ascii="GHEA Grapalat" w:hAnsi="GHEA Grapalat" w:cs="Arial"/>
          <w:sz w:val="24"/>
          <w:szCs w:val="24"/>
          <w:lang w:val="hy-AM"/>
        </w:rPr>
        <w:t xml:space="preserve">ծառայության </w:t>
      </w:r>
      <w:r w:rsidR="0083325D" w:rsidRPr="002C578D">
        <w:rPr>
          <w:rFonts w:ascii="GHEA Grapalat" w:eastAsia="Calibri" w:hAnsi="GHEA Grapalat" w:cs="Times New Roman"/>
          <w:sz w:val="24"/>
          <w:szCs w:val="24"/>
          <w:lang w:val="hy-AM"/>
        </w:rPr>
        <w:t>դիմումների</w:t>
      </w:r>
      <w:r w:rsidR="0083325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քննարկման</w:t>
      </w:r>
      <w:r w:rsidR="0083325D" w:rsidRPr="002C578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քաղաքացիների ընդունելության բաժնի գլխավոր մասնագետ</w:t>
      </w:r>
      <w:r w:rsidR="00A77418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bookmarkStart w:id="0" w:name="_GoBack"/>
      <w:bookmarkEnd w:id="0"/>
      <w:r w:rsidR="0083325D" w:rsidRPr="002C578D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(ծածկագիր՝ 52-24.7-Մ2-</w:t>
      </w:r>
      <w:r w:rsidR="0083325D">
        <w:rPr>
          <w:rFonts w:ascii="GHEA Grapalat" w:eastAsia="Calibri" w:hAnsi="GHEA Grapalat" w:cs="Times New Roman"/>
          <w:iCs/>
          <w:sz w:val="24"/>
          <w:szCs w:val="24"/>
          <w:lang w:val="hy-AM"/>
        </w:rPr>
        <w:t>3</w:t>
      </w:r>
      <w:r w:rsidR="0083325D" w:rsidRPr="002C578D">
        <w:rPr>
          <w:rFonts w:ascii="GHEA Grapalat" w:eastAsia="Calibri" w:hAnsi="GHEA Grapalat" w:cs="Times New Roman"/>
          <w:iCs/>
          <w:sz w:val="24"/>
          <w:szCs w:val="24"/>
          <w:lang w:val="hy-AM"/>
        </w:rPr>
        <w:t>)</w:t>
      </w:r>
      <w:r w:rsidR="0083325D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</w:t>
      </w:r>
      <w:r w:rsidR="00DF2E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5E56" w:rsidRPr="00F25074">
        <w:rPr>
          <w:rFonts w:ascii="GHEA Grapalat" w:eastAsia="Calibri" w:hAnsi="GHEA Grapalat"/>
          <w:sz w:val="24"/>
          <w:szCs w:val="24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1B5E56" w:rsidRPr="00F25074">
        <w:rPr>
          <w:rFonts w:ascii="GHEA Grapalat" w:eastAsia="Calibri" w:hAnsi="GHEA Grapalat"/>
          <w:sz w:val="24"/>
          <w:szCs w:val="24"/>
          <w:lang w:val="hy-AM"/>
        </w:rPr>
        <w:t>կոմպետենցիաների</w:t>
      </w:r>
      <w:proofErr w:type="spellEnd"/>
      <w:r w:rsidR="001B5E56" w:rsidRPr="00F25074">
        <w:rPr>
          <w:rFonts w:ascii="GHEA Grapalat" w:eastAsia="Calibri" w:hAnsi="GHEA Grapalat"/>
          <w:sz w:val="24"/>
          <w:szCs w:val="24"/>
          <w:lang w:val="hy-AM"/>
        </w:rPr>
        <w:t>, ինչպես նաև աշխատանքի կազմակերպչական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14:paraId="624CC045" w14:textId="5AE88445" w:rsidR="001B5E56" w:rsidRPr="00F25074" w:rsidRDefault="001B5E56" w:rsidP="001B5E56">
      <w:pPr>
        <w:spacing w:before="240"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25074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F25074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F25074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" w:history="1">
        <w:r w:rsidRPr="00F25074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F2507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F25074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F25074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Pr="00F250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B375A1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F250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</w:t>
      </w:r>
      <w:r w:rsidR="0083325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հունիսի 8</w:t>
      </w:r>
      <w:r w:rsidRPr="00F250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</w:t>
      </w:r>
      <w:proofErr w:type="spellStart"/>
      <w:r w:rsidRPr="00F250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Pr="00F250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</w:t>
      </w:r>
      <w:r w:rsidR="00FD2AC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F250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83325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հունիսի</w:t>
      </w:r>
      <w:r w:rsidR="00753DF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83325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15</w:t>
      </w:r>
      <w:r w:rsidRPr="00F250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F2507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ներառյալ՝ </w:t>
      </w:r>
      <w:proofErr w:type="spellStart"/>
      <w:r w:rsidRPr="00F25074">
        <w:rPr>
          <w:rFonts w:ascii="GHEA Grapalat" w:eastAsia="Calibri" w:hAnsi="GHEA Grapalat"/>
          <w:sz w:val="24"/>
          <w:szCs w:val="24"/>
          <w:lang w:val="hy-AM"/>
        </w:rPr>
        <w:t>մինչև</w:t>
      </w:r>
      <w:proofErr w:type="spellEnd"/>
      <w:r w:rsidRPr="00F25074">
        <w:rPr>
          <w:rFonts w:ascii="GHEA Grapalat" w:eastAsia="Calibri" w:hAnsi="GHEA Grapalat"/>
          <w:sz w:val="24"/>
          <w:szCs w:val="24"/>
          <w:lang w:val="hy-AM"/>
        </w:rPr>
        <w:t xml:space="preserve"> վերջին աշխատանքային օրվա ժամը 24</w:t>
      </w:r>
      <w:r w:rsidRPr="00F2507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F25074">
        <w:rPr>
          <w:rFonts w:ascii="GHEA Grapalat" w:eastAsia="Calibri" w:hAnsi="GHEA Grapalat"/>
          <w:sz w:val="24"/>
          <w:szCs w:val="24"/>
          <w:lang w:val="hy-AM"/>
        </w:rPr>
        <w:t>00-ն:</w:t>
      </w:r>
    </w:p>
    <w:p w14:paraId="3A28B12E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bookmarkStart w:id="1" w:name="_Hlk202804851"/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Անհրաժեշտ փաստաթղթերի ցանկ՝</w:t>
      </w:r>
    </w:p>
    <w:p w14:paraId="4621F944" w14:textId="77777777" w:rsidR="00A41A7E" w:rsidRPr="00A41A7E" w:rsidRDefault="00A41A7E" w:rsidP="00F25074">
      <w:pPr>
        <w:spacing w:line="276" w:lineRule="auto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>1.դիմումը (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ձևը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լրացվում է էլեկտրոնային եղանակով),</w:t>
      </w:r>
      <w:r w:rsidRPr="00A41A7E">
        <w:rPr>
          <w:rFonts w:ascii="GHEA Grapalat" w:eastAsia="Calibri" w:hAnsi="GHEA Grapalat"/>
          <w:sz w:val="24"/>
          <w:szCs w:val="24"/>
          <w:lang w:val="hy-AM"/>
        </w:rPr>
        <w:br/>
        <w:t xml:space="preserve">2.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ինքնակենսագրությունը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(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ձևը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լրացվում է էլեկտրոնային եղանակով),</w:t>
      </w:r>
      <w:r w:rsidRPr="00A41A7E">
        <w:rPr>
          <w:rFonts w:ascii="GHEA Grapalat" w:eastAsia="Calibri" w:hAnsi="GHEA Grapalat"/>
          <w:sz w:val="24"/>
          <w:szCs w:val="24"/>
          <w:lang w:val="hy-AM"/>
        </w:rPr>
        <w:br/>
        <w:t xml:space="preserve">3. անձնագրի, նույնականացման քարտի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լուսապատճենները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A41A7E">
        <w:rPr>
          <w:rFonts w:ascii="GHEA Grapalat" w:eastAsia="Calibri" w:hAnsi="GHEA Grapalat"/>
          <w:sz w:val="24"/>
          <w:szCs w:val="24"/>
          <w:lang w:val="hy-AM"/>
        </w:rPr>
        <w:br/>
        <w:t>4. բարձրագույն կրթությունը հավաստող փաստաթղթի լուսապատճենը,</w:t>
      </w:r>
      <w:r w:rsidRPr="00A41A7E">
        <w:rPr>
          <w:rFonts w:ascii="GHEA Grapalat" w:eastAsia="Calibri" w:hAnsi="GHEA Grapalat"/>
          <w:sz w:val="24"/>
          <w:szCs w:val="24"/>
          <w:lang w:val="hy-AM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A41A7E">
        <w:rPr>
          <w:rFonts w:ascii="GHEA Grapalat" w:eastAsia="Calibri" w:hAnsi="GHEA Grapalat"/>
          <w:sz w:val="24"/>
          <w:szCs w:val="24"/>
          <w:lang w:val="hy-AM"/>
        </w:rPr>
        <w:br/>
        <w:t xml:space="preserve">6. արական սեռի անձինք՝ զինվորական գրքույկի կամ դրան փոխարինող ժամանակավոր զորակոչային տեղամասի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կցագրման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վկայականի լուսապատճենը,</w:t>
      </w:r>
      <w:r w:rsidRPr="00A41A7E">
        <w:rPr>
          <w:rFonts w:ascii="GHEA Grapalat" w:eastAsia="Calibri" w:hAnsi="GHEA Grapalat"/>
          <w:sz w:val="24"/>
          <w:szCs w:val="24"/>
          <w:lang w:val="hy-AM"/>
        </w:rPr>
        <w:br/>
        <w:t>7. լուսանկար` 3×4 սմ չափի։</w:t>
      </w:r>
      <w:r w:rsidRPr="00A41A7E">
        <w:rPr>
          <w:rFonts w:ascii="GHEA Grapalat" w:eastAsia="Calibri" w:hAnsi="GHEA Grapalat"/>
          <w:sz w:val="24"/>
          <w:szCs w:val="24"/>
          <w:lang w:val="hy-AM"/>
        </w:rPr>
        <w:br/>
      </w:r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Անհրաժեշտ է ներկայացնել վերոնշյալ փաստաթղթերի </w:t>
      </w:r>
      <w:proofErr w:type="spellStart"/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լուսապատճենները</w:t>
      </w:r>
      <w:proofErr w:type="spellEnd"/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 արված </w:t>
      </w:r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lastRenderedPageBreak/>
        <w:t xml:space="preserve">բնօրինակից (օտարալեզու փաստաթղթերի դեպքում՝ նաև հայերեն պաշտոնական </w:t>
      </w:r>
      <w:proofErr w:type="spellStart"/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թարգմանությունների</w:t>
      </w:r>
      <w:proofErr w:type="spellEnd"/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)։</w:t>
      </w:r>
    </w:p>
    <w:p w14:paraId="4D2CCA42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 xml:space="preserve">Փաստաթղթերն </w:t>
      </w:r>
      <w:proofErr w:type="spellStart"/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առցանց</w:t>
      </w:r>
      <w:proofErr w:type="spellEnd"/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 xml:space="preserve"> ներկայացնելու ընթացակարգ.</w:t>
      </w:r>
    </w:p>
    <w:p w14:paraId="4A582BE1" w14:textId="2D1390B4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Քաղաքացիները </w:t>
      </w:r>
      <w:r w:rsidR="00426F44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հարցազրույցին</w:t>
      </w:r>
      <w:r w:rsidRPr="00A41A7E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 պետք է ներկայանան անձնագրով և/կամ նույնականացման քարտով, կամ անձը հաստատող այլ փաստաթղթով (ՀՀ ոստիկանության կողմից ժամանակավորապես տրվող անձը (ինքնությունը) հաստատող փաստաթուղթ)։</w:t>
      </w:r>
    </w:p>
    <w:bookmarkEnd w:id="1"/>
    <w:p w14:paraId="339831C7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կայքէջի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hyperlink r:id="rId6" w:history="1">
        <w:r w:rsidRPr="00A41A7E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https://cso.gov.am/</w:t>
        </w:r>
      </w:hyperlink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 w:rsidRPr="00A41A7E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https://cso.gov.am/</w:t>
        </w:r>
      </w:hyperlink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կայքէջի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«Գլխավոր» էջի «Մրցույթների հայտարարություն</w:t>
      </w:r>
      <w:r w:rsidRPr="00A41A7E">
        <w:rPr>
          <w:rFonts w:ascii="GHEA Grapalat" w:eastAsia="Calibri" w:hAnsi="GHEA Grapalat"/>
          <w:sz w:val="24"/>
          <w:szCs w:val="24"/>
          <w:lang w:val="hy-AM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կայքէջի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70BA6D5E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վերևի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լուսապատճենները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>, լուսանկարը և սեղմել «Պահպանել փոփոխությունները» ստեղնը:</w:t>
      </w:r>
    </w:p>
    <w:p w14:paraId="3B029354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Լրացնելով «Իմ էջի» անձնական տվյալները, կցելով անհրաժեշտ փաստաթղթերը՝ անհրաժեշտ է արդեն իսկ գրանցված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օգտատիրոջ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ենթաբաժնի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ներքո նշված «Դիմել» ստեղնով ներկայացնել դիմումը, որից անմիջապես հետո քաղաքացին ստանում է ծանուցում դիմումն ընդունվելու մասին:</w:t>
      </w:r>
    </w:p>
    <w:p w14:paraId="6CDAD1CF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Դիմումի կարգավիճակի մասին տեղեկատվություն կարելի է ստանալ նաև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օգտատիրոջ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ենթաբաժնի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ներքո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գրառումից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>, նշված հատվածում՝</w:t>
      </w:r>
    </w:p>
    <w:p w14:paraId="21AFD94D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ա) եթե ակտիվ է «Դիմել» ստեղնը, ապա դիմումը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դեռևս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գրանցված չէ,</w:t>
      </w:r>
    </w:p>
    <w:p w14:paraId="72303669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3EA45960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lastRenderedPageBreak/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42057BD6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Ծանուցումներ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41A7E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A41A7E">
        <w:rPr>
          <w:rFonts w:ascii="Cambria Math" w:eastAsia="Calibri" w:hAnsi="Cambria Math" w:cs="Cambria Math"/>
          <w:sz w:val="24"/>
          <w:szCs w:val="24"/>
          <w:lang w:val="hy-AM"/>
        </w:rPr>
        <w:t>⊕</w:t>
      </w:r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նշանը:</w:t>
      </w:r>
    </w:p>
    <w:p w14:paraId="676C90EA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ենթաբաժնի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ներքո նշված «Խմբագրել» կոճակը սեղմել, կատարել փոփոխությունները և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ներքևում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նշված «Դիմել» կոճակի միջոցով դիմումը կրկին ներկայացնել:</w:t>
      </w:r>
    </w:p>
    <w:p w14:paraId="4B00487C" w14:textId="77777777" w:rsidR="00A41A7E" w:rsidRPr="00A41A7E" w:rsidRDefault="00A41A7E" w:rsidP="00A41A7E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A41A7E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https://cso.gov.am/</w:t>
        </w:r>
      </w:hyperlink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կայքէջի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A41A7E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https://hartak.cso.gov.am/</w:t>
        </w:r>
      </w:hyperlink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հղումի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41A7E">
        <w:rPr>
          <w:rFonts w:ascii="GHEA Grapalat" w:eastAsia="Calibri" w:hAnsi="GHEA Grapalat"/>
          <w:sz w:val="24"/>
          <w:szCs w:val="24"/>
          <w:lang w:val="hy-AM"/>
        </w:rPr>
        <w:t>գաղտնաբառը</w:t>
      </w:r>
      <w:proofErr w:type="spellEnd"/>
      <w:r w:rsidRPr="00A41A7E">
        <w:rPr>
          <w:rFonts w:ascii="GHEA Grapalat" w:eastAsia="Calibri" w:hAnsi="GHEA Grapalat"/>
          <w:sz w:val="24"/>
          <w:szCs w:val="24"/>
          <w:lang w:val="hy-AM"/>
        </w:rPr>
        <w:t>:</w:t>
      </w:r>
    </w:p>
    <w:p w14:paraId="334FD0FD" w14:textId="686B56FB" w:rsidR="00B807D5" w:rsidRPr="00FD2AC0" w:rsidRDefault="00B807D5" w:rsidP="00FD2AC0">
      <w:pPr>
        <w:spacing w:line="276" w:lineRule="auto"/>
        <w:ind w:firstLine="708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</w:pPr>
      <w:r w:rsidRPr="00F25074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sz w:val="24"/>
          <w:szCs w:val="24"/>
          <w:lang w:val="hy-AM"/>
        </w:rPr>
        <w:t>փուլը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sz w:val="24"/>
          <w:szCs w:val="24"/>
          <w:lang w:val="hy-AM"/>
        </w:rPr>
        <w:t>կանցկացվի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FD2AC0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F25074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թվականի</w:t>
      </w:r>
      <w:r w:rsidRPr="00F25074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0F5183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հունիսի 2</w:t>
      </w:r>
      <w:r w:rsidR="00753DF4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4</w:t>
      </w:r>
      <w:r w:rsidRPr="00F25074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F25074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ին՝</w:t>
      </w:r>
      <w:r w:rsidRPr="00F25074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ժամը</w:t>
      </w:r>
      <w:r w:rsidR="000F5183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0F5183" w:rsidRPr="00705F19">
        <w:rPr>
          <w:rFonts w:ascii="GHEA Grapalat" w:hAnsi="GHEA Grapalat"/>
          <w:b/>
          <w:i/>
          <w:sz w:val="24"/>
          <w:szCs w:val="24"/>
          <w:lang w:val="hy-AM"/>
        </w:rPr>
        <w:t>12</w:t>
      </w:r>
      <w:r w:rsidRPr="00705F19">
        <w:rPr>
          <w:rFonts w:ascii="GHEA Grapalat" w:hAnsi="GHEA Grapalat"/>
          <w:b/>
          <w:i/>
          <w:sz w:val="24"/>
          <w:szCs w:val="24"/>
          <w:lang w:val="hy-AM"/>
        </w:rPr>
        <w:t>:</w:t>
      </w:r>
      <w:r w:rsidR="00F478FE">
        <w:rPr>
          <w:rFonts w:ascii="GHEA Grapalat" w:hAnsi="GHEA Grapalat"/>
          <w:b/>
          <w:i/>
          <w:sz w:val="24"/>
          <w:szCs w:val="24"/>
          <w:lang w:val="hy-AM"/>
        </w:rPr>
        <w:t>30</w:t>
      </w:r>
      <w:r w:rsidR="00FD2AC0" w:rsidRPr="00705F19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705F19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F2507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2507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25074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sz w:val="24"/>
          <w:szCs w:val="24"/>
          <w:lang w:val="hy-AM"/>
        </w:rPr>
        <w:t>ք</w:t>
      </w:r>
      <w:r w:rsidRPr="00F25074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Pr="00F25074">
        <w:rPr>
          <w:rFonts w:ascii="GHEA Grapalat" w:hAnsi="GHEA Grapalat" w:cs="Arial"/>
          <w:sz w:val="24"/>
          <w:szCs w:val="24"/>
          <w:lang w:val="hy-AM"/>
        </w:rPr>
        <w:t>Երևան</w:t>
      </w:r>
      <w:proofErr w:type="spellEnd"/>
      <w:r w:rsidRPr="00F25074">
        <w:rPr>
          <w:rFonts w:ascii="GHEA Grapalat" w:hAnsi="GHEA Grapalat" w:cs="Arial"/>
          <w:sz w:val="24"/>
          <w:szCs w:val="24"/>
          <w:lang w:val="hy-AM"/>
        </w:rPr>
        <w:t>, Մաշտոցի պողոտա 47</w:t>
      </w:r>
      <w:r w:rsidRPr="00F25074">
        <w:rPr>
          <w:rFonts w:ascii="GHEA Grapalat" w:hAnsi="GHEA Grapalat"/>
          <w:sz w:val="24"/>
          <w:szCs w:val="24"/>
          <w:lang w:val="hy-AM"/>
        </w:rPr>
        <w:t>):</w:t>
      </w:r>
    </w:p>
    <w:p w14:paraId="69E6B404" w14:textId="77777777" w:rsidR="00B807D5" w:rsidRPr="00F25074" w:rsidRDefault="00B807D5" w:rsidP="00B807D5">
      <w:pPr>
        <w:spacing w:after="100" w:afterAutospacing="1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507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F2507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հարցազրույցի</w:t>
      </w:r>
      <w:r w:rsidRPr="00F2507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F2507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F2507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25074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Pr="00F25074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Հարցարան</w:t>
      </w:r>
      <w:r w:rsidRPr="00F25074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Pr="00F2507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F25074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«Աշխատանքային իրավիճակներ» </w:t>
      </w:r>
      <w:proofErr w:type="spellStart"/>
      <w:r w:rsidRPr="00F2507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ձևաչափերով</w:t>
      </w:r>
      <w:proofErr w:type="spellEnd"/>
      <w:r w:rsidRPr="00F2507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14E6CEF" w14:textId="496E62CE" w:rsidR="003F06F8" w:rsidRPr="003F06F8" w:rsidRDefault="003F06F8" w:rsidP="003F06F8">
      <w:pPr>
        <w:ind w:firstLine="708"/>
        <w:jc w:val="both"/>
        <w:rPr>
          <w:rFonts w:ascii="GHEA Grapalat" w:eastAsia="Calibri" w:hAnsi="GHEA Grapalat" w:cs="Arial"/>
          <w:b/>
          <w:i/>
          <w:sz w:val="24"/>
          <w:szCs w:val="24"/>
          <w:lang w:val="hy-AM"/>
        </w:rPr>
      </w:pPr>
      <w:r w:rsidRPr="003F06F8">
        <w:rPr>
          <w:rFonts w:ascii="GHEA Grapalat" w:eastAsia="Calibri" w:hAnsi="GHEA Grapalat" w:cs="Arial"/>
          <w:b/>
          <w:i/>
          <w:sz w:val="24"/>
          <w:szCs w:val="24"/>
          <w:lang w:val="hy-AM"/>
        </w:rPr>
        <w:t xml:space="preserve">Հիմնական աշխատավարձը </w:t>
      </w:r>
      <w:r w:rsidR="00806158" w:rsidRPr="00806158">
        <w:rPr>
          <w:rFonts w:ascii="GHEA Grapalat" w:eastAsia="Calibri" w:hAnsi="GHEA Grapalat" w:cs="Arial"/>
          <w:b/>
          <w:i/>
          <w:sz w:val="24"/>
          <w:szCs w:val="24"/>
          <w:lang w:val="hy-AM"/>
        </w:rPr>
        <w:t xml:space="preserve">267,072 (երկու հարյուր </w:t>
      </w:r>
      <w:proofErr w:type="spellStart"/>
      <w:r w:rsidR="00806158" w:rsidRPr="00806158">
        <w:rPr>
          <w:rFonts w:ascii="GHEA Grapalat" w:eastAsia="Calibri" w:hAnsi="GHEA Grapalat" w:cs="Arial"/>
          <w:b/>
          <w:i/>
          <w:sz w:val="24"/>
          <w:szCs w:val="24"/>
          <w:lang w:val="hy-AM"/>
        </w:rPr>
        <w:t>վաթսունյոթ</w:t>
      </w:r>
      <w:proofErr w:type="spellEnd"/>
      <w:r w:rsidR="00806158" w:rsidRPr="00806158">
        <w:rPr>
          <w:rFonts w:ascii="GHEA Grapalat" w:eastAsia="Calibri" w:hAnsi="GHEA Grapalat" w:cs="Arial"/>
          <w:b/>
          <w:i/>
          <w:sz w:val="24"/>
          <w:szCs w:val="24"/>
          <w:lang w:val="hy-AM"/>
        </w:rPr>
        <w:t xml:space="preserve"> հազար </w:t>
      </w:r>
      <w:proofErr w:type="spellStart"/>
      <w:r w:rsidR="00806158" w:rsidRPr="00806158">
        <w:rPr>
          <w:rFonts w:ascii="GHEA Grapalat" w:eastAsia="Calibri" w:hAnsi="GHEA Grapalat" w:cs="Arial"/>
          <w:b/>
          <w:i/>
          <w:sz w:val="24"/>
          <w:szCs w:val="24"/>
          <w:lang w:val="hy-AM"/>
        </w:rPr>
        <w:t>յոթանասուներկու</w:t>
      </w:r>
      <w:proofErr w:type="spellEnd"/>
      <w:r w:rsidR="00806158" w:rsidRPr="00806158">
        <w:rPr>
          <w:rFonts w:ascii="GHEA Grapalat" w:eastAsia="Calibri" w:hAnsi="GHEA Grapalat" w:cs="Arial"/>
          <w:b/>
          <w:i/>
          <w:sz w:val="24"/>
          <w:szCs w:val="24"/>
          <w:lang w:val="hy-AM"/>
        </w:rPr>
        <w:t xml:space="preserve">) </w:t>
      </w:r>
      <w:r w:rsidRPr="003F06F8">
        <w:rPr>
          <w:rFonts w:ascii="GHEA Grapalat" w:eastAsia="Calibri" w:hAnsi="GHEA Grapalat" w:cs="Arial"/>
          <w:b/>
          <w:i/>
          <w:sz w:val="24"/>
          <w:szCs w:val="24"/>
          <w:lang w:val="hy-AM"/>
        </w:rPr>
        <w:t>ՀՀ դրամ է:</w:t>
      </w:r>
    </w:p>
    <w:p w14:paraId="50B1D861" w14:textId="77777777" w:rsidR="00B807D5" w:rsidRPr="00F25074" w:rsidRDefault="00B807D5" w:rsidP="00B807D5">
      <w:pPr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2507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Նշված պաշտոնին հավակնող անձը պետք է լինի բարեկիրթ, պարտաճանաչ, հավասարակշռված, գործնական, ունենա </w:t>
      </w:r>
      <w:proofErr w:type="spellStart"/>
      <w:r w:rsidRPr="00F2507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նախաձեռնողականություն</w:t>
      </w:r>
      <w:proofErr w:type="spellEnd"/>
      <w:r w:rsidRPr="00F2507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 պատասխանատվության զգացում:</w:t>
      </w:r>
    </w:p>
    <w:p w14:paraId="29EAC7A2" w14:textId="77777777" w:rsidR="00753DF4" w:rsidRPr="0096199C" w:rsidRDefault="00753DF4" w:rsidP="00753DF4">
      <w:pPr>
        <w:spacing w:line="256" w:lineRule="auto"/>
        <w:jc w:val="both"/>
        <w:rPr>
          <w:rFonts w:ascii="GHEA Grapalat" w:eastAsia="Calibri" w:hAnsi="GHEA Grapalat" w:cs="Arial"/>
          <w:b/>
          <w:bCs/>
          <w:i/>
          <w:iCs/>
          <w:sz w:val="24"/>
          <w:szCs w:val="24"/>
          <w:u w:val="single"/>
          <w:lang w:val="hy-AM"/>
        </w:rPr>
      </w:pPr>
      <w:r w:rsidRPr="0096199C">
        <w:rPr>
          <w:rFonts w:ascii="GHEA Grapalat" w:eastAsia="Calibri" w:hAnsi="GHEA Grapalat" w:cs="Arial"/>
          <w:b/>
          <w:bCs/>
          <w:i/>
          <w:iCs/>
          <w:sz w:val="24"/>
          <w:szCs w:val="24"/>
          <w:u w:val="single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2EF96566" w14:textId="77777777" w:rsidR="00753DF4" w:rsidRPr="0096199C" w:rsidRDefault="00753DF4" w:rsidP="00753DF4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6199C">
        <w:rPr>
          <w:rFonts w:ascii="GHEA Grapalat" w:eastAsia="Calibri" w:hAnsi="GHEA Grapalat" w:cs="Arial"/>
          <w:sz w:val="24"/>
          <w:szCs w:val="24"/>
          <w:lang w:val="hy-AM"/>
        </w:rPr>
        <w:t>«Հանրային ծառայության մասին» օրենք.</w:t>
      </w:r>
    </w:p>
    <w:p w14:paraId="30B3C1D6" w14:textId="77777777" w:rsidR="00753DF4" w:rsidRPr="0096199C" w:rsidRDefault="00753DF4" w:rsidP="00753DF4">
      <w:p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Times New Roman"/>
          <w:bCs/>
          <w:i/>
          <w:iCs/>
          <w:sz w:val="24"/>
          <w:szCs w:val="24"/>
          <w:u w:val="single"/>
          <w:lang w:val="hy-AM"/>
        </w:rPr>
      </w:pPr>
      <w:r w:rsidRPr="00012D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հղումը՝</w:t>
      </w:r>
      <w:r w:rsidRPr="0096199C">
        <w:rPr>
          <w:rFonts w:ascii="GHEA Grapalat" w:eastAsia="Calibri" w:hAnsi="GHEA Grapalat" w:cs="Times New Roman"/>
          <w:b/>
          <w:bCs/>
          <w:i/>
          <w:iCs/>
          <w:sz w:val="24"/>
          <w:szCs w:val="24"/>
          <w:u w:val="single"/>
          <w:lang w:val="hy-AM"/>
        </w:rPr>
        <w:t xml:space="preserve"> </w:t>
      </w:r>
      <w:hyperlink r:id="rId10" w:history="1">
        <w:r w:rsidRPr="00B60AA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7B200907" w14:textId="77777777" w:rsidR="00753DF4" w:rsidRPr="0096199C" w:rsidRDefault="00753DF4" w:rsidP="00753DF4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6199C">
        <w:rPr>
          <w:rFonts w:ascii="GHEA Grapalat" w:eastAsia="Calibri" w:hAnsi="GHEA Grapalat" w:cs="Arial"/>
          <w:sz w:val="24"/>
          <w:szCs w:val="24"/>
          <w:lang w:val="hy-AM"/>
        </w:rPr>
        <w:t>«Քաղաքացիական ծառայության մասին» օրենք.</w:t>
      </w:r>
    </w:p>
    <w:p w14:paraId="17074D07" w14:textId="77777777" w:rsidR="00753DF4" w:rsidRPr="0096199C" w:rsidRDefault="00753DF4" w:rsidP="00753DF4">
      <w:p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 </w:t>
      </w:r>
      <w:r w:rsidRPr="0096199C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</w:t>
      </w:r>
      <w:hyperlink r:id="rId11" w:history="1">
        <w:r w:rsidRPr="00DF0FC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0E22C636" w14:textId="77777777" w:rsidR="00753DF4" w:rsidRPr="0096199C" w:rsidRDefault="00753DF4" w:rsidP="00753DF4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6199C">
        <w:rPr>
          <w:rFonts w:ascii="GHEA Grapalat" w:eastAsia="Calibri" w:hAnsi="GHEA Grapalat" w:cs="Arial"/>
          <w:sz w:val="24"/>
          <w:szCs w:val="24"/>
          <w:lang w:val="hy-AM"/>
        </w:rPr>
        <w:lastRenderedPageBreak/>
        <w:t>«Պետական վերահսկողական ծառայության մասին» օրենք.</w:t>
      </w:r>
    </w:p>
    <w:p w14:paraId="671AAFBA" w14:textId="77777777" w:rsidR="00753DF4" w:rsidRPr="0096199C" w:rsidRDefault="00753DF4" w:rsidP="00753DF4">
      <w:p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       </w:t>
      </w:r>
      <w:r w:rsidRPr="0096199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հղումը՝ </w:t>
      </w:r>
      <w:hyperlink r:id="rId12" w:history="1">
        <w:r w:rsidRPr="00DF0FC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https://www.arlis.am/hy/acts/208787/latest</w:t>
        </w:r>
      </w:hyperlink>
    </w:p>
    <w:p w14:paraId="65DD28FA" w14:textId="1649C60D" w:rsidR="00806158" w:rsidRDefault="00806158" w:rsidP="00806158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806158">
        <w:rPr>
          <w:rFonts w:ascii="GHEA Grapalat" w:eastAsia="Calibri" w:hAnsi="GHEA Grapalat" w:cs="Arial"/>
          <w:sz w:val="24"/>
          <w:szCs w:val="24"/>
          <w:lang w:val="hy-AM"/>
        </w:rPr>
        <w:t>«</w:t>
      </w:r>
      <w:proofErr w:type="spellStart"/>
      <w:r w:rsidRPr="00806158">
        <w:rPr>
          <w:rFonts w:ascii="GHEA Grapalat" w:eastAsia="Calibri" w:hAnsi="GHEA Grapalat" w:cs="Arial"/>
          <w:sz w:val="24"/>
          <w:szCs w:val="24"/>
          <w:lang w:val="hy-AM"/>
        </w:rPr>
        <w:t>Հանրագրերի</w:t>
      </w:r>
      <w:proofErr w:type="spellEnd"/>
      <w:r w:rsidRPr="00806158">
        <w:rPr>
          <w:rFonts w:ascii="GHEA Grapalat" w:eastAsia="Calibri" w:hAnsi="GHEA Grapalat" w:cs="Arial"/>
          <w:sz w:val="24"/>
          <w:szCs w:val="24"/>
          <w:lang w:val="hy-AM"/>
        </w:rPr>
        <w:t xml:space="preserve"> մասին» ՀՀ օրենք</w:t>
      </w:r>
      <w:r w:rsidR="00705F19">
        <w:rPr>
          <w:rFonts w:ascii="GHEA Grapalat" w:eastAsia="Calibri" w:hAnsi="GHEA Grapalat" w:cs="Arial"/>
          <w:sz w:val="24"/>
          <w:szCs w:val="24"/>
          <w:lang w:val="hy-AM"/>
        </w:rPr>
        <w:t>.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 </w:t>
      </w:r>
    </w:p>
    <w:p w14:paraId="3CFCE463" w14:textId="0A4356F6" w:rsidR="00753DF4" w:rsidRPr="00806158" w:rsidRDefault="00806158" w:rsidP="00806158">
      <w:pPr>
        <w:spacing w:after="0" w:line="276" w:lineRule="auto"/>
        <w:ind w:left="284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</w:t>
      </w:r>
      <w:r w:rsidRPr="001E5CBE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 </w:t>
      </w:r>
      <w:r w:rsidRPr="00705F19">
        <w:rPr>
          <w:rFonts w:ascii="GHEA Grapalat" w:eastAsia="Calibri" w:hAnsi="GHEA Grapalat" w:cs="Arial"/>
          <w:color w:val="4472C4" w:themeColor="accent1"/>
          <w:lang w:val="hy-AM"/>
        </w:rPr>
        <w:t>https://www.arlis.am/hy/acts/151406/latest</w:t>
      </w:r>
    </w:p>
    <w:p w14:paraId="4CD26FB9" w14:textId="77777777" w:rsidR="00753DF4" w:rsidRPr="0092392B" w:rsidRDefault="00753DF4" w:rsidP="00753DF4">
      <w:pPr>
        <w:pStyle w:val="ListParagraph"/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2392B">
        <w:rPr>
          <w:rFonts w:ascii="GHEA Grapalat" w:eastAsia="Calibri" w:hAnsi="GHEA Grapalat" w:cs="Arial"/>
          <w:sz w:val="24"/>
          <w:szCs w:val="24"/>
          <w:lang w:val="hy-AM"/>
        </w:rPr>
        <w:t>ՀՀ Սահմանադրություն.</w:t>
      </w:r>
    </w:p>
    <w:p w14:paraId="4014EA2B" w14:textId="77777777" w:rsidR="00753DF4" w:rsidRDefault="00753DF4" w:rsidP="00753DF4">
      <w:pPr>
        <w:pStyle w:val="ListParagraph"/>
        <w:spacing w:after="0"/>
        <w:ind w:left="284" w:hanging="142"/>
        <w:rPr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հղումը՝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7D6844EA" w14:textId="77777777" w:rsidR="00753DF4" w:rsidRPr="0096199C" w:rsidRDefault="00753DF4" w:rsidP="00753DF4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6199C">
        <w:rPr>
          <w:rFonts w:ascii="GHEA Grapalat" w:eastAsia="Calibri" w:hAnsi="GHEA Grapalat" w:cs="Arial"/>
          <w:sz w:val="24"/>
          <w:szCs w:val="24"/>
          <w:lang w:val="hy-AM"/>
        </w:rPr>
        <w:t>«Պետական կառավարման համակարգի մարմինների մասին» օրենք.</w:t>
      </w:r>
    </w:p>
    <w:p w14:paraId="26A91361" w14:textId="24593721" w:rsidR="00753DF4" w:rsidRDefault="00753DF4" w:rsidP="00705F19">
      <w:p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        </w:t>
      </w:r>
      <w:r w:rsidRPr="0096199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հղումը՝ </w:t>
      </w:r>
      <w:hyperlink r:id="rId14" w:history="1">
        <w:r w:rsidRPr="00FB784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https://www.arlis.am/hy/acts/187307</w:t>
        </w:r>
      </w:hyperlink>
    </w:p>
    <w:p w14:paraId="0DA4B359" w14:textId="77777777" w:rsidR="00705F19" w:rsidRPr="00705F19" w:rsidRDefault="00705F19" w:rsidP="00705F19">
      <w:pPr>
        <w:spacing w:after="0" w:line="276" w:lineRule="auto"/>
        <w:ind w:left="284" w:hanging="142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461D2FA4" w14:textId="3B041511" w:rsidR="00A41A7E" w:rsidRPr="00A41A7E" w:rsidRDefault="00A41A7E" w:rsidP="00A41A7E">
      <w:pPr>
        <w:spacing w:line="256" w:lineRule="auto"/>
        <w:jc w:val="both"/>
        <w:rPr>
          <w:rFonts w:ascii="GHEA Grapalat" w:eastAsia="Calibri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41A7E">
        <w:rPr>
          <w:rFonts w:ascii="GHEA Grapalat" w:eastAsia="Calibri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A41A7E">
        <w:rPr>
          <w:rFonts w:ascii="GHEA Grapalat" w:eastAsia="Calibri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A41A7E">
        <w:rPr>
          <w:rFonts w:ascii="GHEA Grapalat" w:eastAsia="Calibri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A41A7E">
        <w:rPr>
          <w:rFonts w:ascii="GHEA Grapalat" w:eastAsia="Calibri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A41A7E">
        <w:rPr>
          <w:rFonts w:ascii="GHEA Grapalat" w:eastAsia="Calibri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8B96F2E" w14:textId="77777777" w:rsidR="00A41A7E" w:rsidRPr="00A41A7E" w:rsidRDefault="00A41A7E" w:rsidP="00A41A7E">
      <w:pPr>
        <w:spacing w:line="256" w:lineRule="auto"/>
        <w:ind w:firstLine="708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(հասցե՝ ք. </w:t>
      </w:r>
      <w:proofErr w:type="spellStart"/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Երևան</w:t>
      </w:r>
      <w:proofErr w:type="spellEnd"/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, Մաշտոցի պողոտա 47, հեռախոսահամարներ՝ 010 31 31 86, 010 31 31 87, էլեկտրոնային փոստի հասցե՝ </w:t>
      </w:r>
      <w:hyperlink r:id="rId15" w:history="1">
        <w:r w:rsidRPr="00A41A7E">
          <w:rPr>
            <w:rFonts w:ascii="GHEA Grapalat" w:eastAsia="Calibri" w:hAnsi="GHEA Grapalat" w:cs="Times New Roman"/>
            <w:color w:val="0563C1" w:themeColor="hyperlink"/>
            <w:sz w:val="24"/>
            <w:szCs w:val="24"/>
            <w:u w:val="single"/>
            <w:lang w:val="hy-AM"/>
          </w:rPr>
          <w:t>hr@supervision.am</w:t>
        </w:r>
      </w:hyperlink>
      <w:r w:rsidRPr="00A41A7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):</w:t>
      </w:r>
    </w:p>
    <w:p w14:paraId="2CEB384A" w14:textId="77777777" w:rsidR="00A41A7E" w:rsidRPr="00A41A7E" w:rsidRDefault="00A41A7E" w:rsidP="00A41A7E">
      <w:pPr>
        <w:shd w:val="clear" w:color="auto" w:fill="FFFFFF"/>
        <w:spacing w:after="158" w:line="256" w:lineRule="auto"/>
        <w:ind w:firstLine="709"/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ՀՀ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քաղաքացիները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թեստավորմանը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ներկայանում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են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անձնագրով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և/կամ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նույնականացման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քարտով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կամ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անձը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հաստատող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այլ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փաստաթղթով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(զինվորական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գրքույկ,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ՀՀ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ոստիկանության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կողմից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ժամանակավորապես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տրվող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անձը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(ինքնությունը)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հաստատող</w:t>
      </w:r>
      <w:r w:rsidRPr="00A41A7E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A41A7E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փաստաթուղթ):</w:t>
      </w:r>
    </w:p>
    <w:p w14:paraId="56DB3D08" w14:textId="77777777" w:rsidR="00A41A7E" w:rsidRPr="00A41A7E" w:rsidRDefault="00A41A7E" w:rsidP="00A41A7E">
      <w:pPr>
        <w:spacing w:line="256" w:lineRule="auto"/>
        <w:ind w:firstLine="708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33C1470E" w14:textId="77777777" w:rsidR="00A41A7E" w:rsidRPr="00A41A7E" w:rsidRDefault="00A41A7E" w:rsidP="00A41A7E">
      <w:pPr>
        <w:spacing w:line="256" w:lineRule="auto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7B022CAF" w14:textId="77777777" w:rsidR="00B807D5" w:rsidRPr="00F25074" w:rsidRDefault="00B807D5" w:rsidP="00A41A7E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B807D5" w:rsidRPr="00F25074" w:rsidSect="00F25074">
      <w:pgSz w:w="12240" w:h="15840"/>
      <w:pgMar w:top="1134" w:right="567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D73"/>
    <w:multiLevelType w:val="multilevel"/>
    <w:tmpl w:val="92FA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00D6F"/>
    <w:multiLevelType w:val="multilevel"/>
    <w:tmpl w:val="410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013BF"/>
    <w:multiLevelType w:val="hybridMultilevel"/>
    <w:tmpl w:val="F9F2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B7"/>
    <w:rsid w:val="0001687E"/>
    <w:rsid w:val="0002243C"/>
    <w:rsid w:val="00025743"/>
    <w:rsid w:val="0003284F"/>
    <w:rsid w:val="00071F3E"/>
    <w:rsid w:val="000A4DF2"/>
    <w:rsid w:val="000F2BAD"/>
    <w:rsid w:val="000F5183"/>
    <w:rsid w:val="00147E8F"/>
    <w:rsid w:val="0016035B"/>
    <w:rsid w:val="001A2443"/>
    <w:rsid w:val="001B5E56"/>
    <w:rsid w:val="001B77F2"/>
    <w:rsid w:val="001D0A9E"/>
    <w:rsid w:val="001E5CBE"/>
    <w:rsid w:val="002114AA"/>
    <w:rsid w:val="00232833"/>
    <w:rsid w:val="00333D24"/>
    <w:rsid w:val="003411CB"/>
    <w:rsid w:val="003B3E33"/>
    <w:rsid w:val="003D1F03"/>
    <w:rsid w:val="003F06F8"/>
    <w:rsid w:val="00426F44"/>
    <w:rsid w:val="004455B7"/>
    <w:rsid w:val="004507C7"/>
    <w:rsid w:val="004577C5"/>
    <w:rsid w:val="004E4585"/>
    <w:rsid w:val="00503013"/>
    <w:rsid w:val="00521A53"/>
    <w:rsid w:val="00550CAB"/>
    <w:rsid w:val="005671CC"/>
    <w:rsid w:val="00597FD4"/>
    <w:rsid w:val="005A4A50"/>
    <w:rsid w:val="00610CD3"/>
    <w:rsid w:val="00635F55"/>
    <w:rsid w:val="00647966"/>
    <w:rsid w:val="006538D5"/>
    <w:rsid w:val="00666FE6"/>
    <w:rsid w:val="006D4603"/>
    <w:rsid w:val="00705F19"/>
    <w:rsid w:val="00751742"/>
    <w:rsid w:val="00753DF4"/>
    <w:rsid w:val="00763081"/>
    <w:rsid w:val="007E3713"/>
    <w:rsid w:val="00806158"/>
    <w:rsid w:val="0083325D"/>
    <w:rsid w:val="008722B2"/>
    <w:rsid w:val="008B0D54"/>
    <w:rsid w:val="00916BF3"/>
    <w:rsid w:val="00957A96"/>
    <w:rsid w:val="009D3B36"/>
    <w:rsid w:val="00A1731C"/>
    <w:rsid w:val="00A23818"/>
    <w:rsid w:val="00A25ADD"/>
    <w:rsid w:val="00A41A7E"/>
    <w:rsid w:val="00A63AF9"/>
    <w:rsid w:val="00A644DE"/>
    <w:rsid w:val="00A70B14"/>
    <w:rsid w:val="00A77418"/>
    <w:rsid w:val="00AC3163"/>
    <w:rsid w:val="00B0096A"/>
    <w:rsid w:val="00B0778C"/>
    <w:rsid w:val="00B13988"/>
    <w:rsid w:val="00B375A1"/>
    <w:rsid w:val="00B807D5"/>
    <w:rsid w:val="00B83526"/>
    <w:rsid w:val="00BD2D56"/>
    <w:rsid w:val="00C36575"/>
    <w:rsid w:val="00C7220B"/>
    <w:rsid w:val="00C751F2"/>
    <w:rsid w:val="00CD082C"/>
    <w:rsid w:val="00CD597F"/>
    <w:rsid w:val="00D02BC9"/>
    <w:rsid w:val="00DA7440"/>
    <w:rsid w:val="00DF2E28"/>
    <w:rsid w:val="00DF36CE"/>
    <w:rsid w:val="00E1282A"/>
    <w:rsid w:val="00ED2066"/>
    <w:rsid w:val="00F126C5"/>
    <w:rsid w:val="00F25074"/>
    <w:rsid w:val="00F478FE"/>
    <w:rsid w:val="00FD2AC0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4339"/>
  <w15:chartTrackingRefBased/>
  <w15:docId w15:val="{98E1D79F-EFB7-4116-8558-62E41AB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5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5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5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5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5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1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238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A41A7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7E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2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8787/late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4205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mailto:hr@supervision.am" TargetMode="External"/><Relationship Id="rId10" Type="http://schemas.openxmlformats.org/officeDocument/2006/relationships/hyperlink" Target="https://www.arlis.am/hy/acts/208569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87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Ալլա Հովհաննիսյան</dc:creator>
  <cp:keywords/>
  <dc:description/>
  <cp:lastModifiedBy>Լյուդմիլա Վանյան</cp:lastModifiedBy>
  <cp:revision>87</cp:revision>
  <cp:lastPrinted>2026-06-08T08:42:00Z</cp:lastPrinted>
  <dcterms:created xsi:type="dcterms:W3CDTF">2025-06-26T07:48:00Z</dcterms:created>
  <dcterms:modified xsi:type="dcterms:W3CDTF">2026-06-08T08:54:00Z</dcterms:modified>
</cp:coreProperties>
</file>